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AAFF" w14:textId="207CDD85" w:rsidR="00AD76A6" w:rsidRPr="000F6F56" w:rsidRDefault="00B30913" w:rsidP="00C82DCC">
      <w:pPr>
        <w:ind w:left="709"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u w:val="single"/>
        </w:rPr>
      </w:pPr>
      <w:r w:rsidRPr="000F6F56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u w:val="single"/>
        </w:rPr>
        <w:t>Recrutement d’un</w:t>
      </w:r>
      <w:r w:rsidR="00C82DCC" w:rsidRPr="000F6F56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u w:val="single"/>
        </w:rPr>
        <w:t xml:space="preserve">(e) Responsable des Ressources Humaines </w:t>
      </w:r>
    </w:p>
    <w:p w14:paraId="066EBDB9" w14:textId="77777777" w:rsidR="00AD76A6" w:rsidRPr="000F6F56" w:rsidRDefault="00AD76A6" w:rsidP="00AD76A6">
      <w:pPr>
        <w:rPr>
          <w:rFonts w:asciiTheme="minorHAnsi" w:hAnsiTheme="minorHAnsi" w:cstheme="minorHAnsi"/>
          <w:color w:val="1F4E79" w:themeColor="accent1" w:themeShade="80"/>
        </w:rPr>
      </w:pPr>
    </w:p>
    <w:p w14:paraId="617127D0" w14:textId="6BCF46BA" w:rsidR="00AD76A6" w:rsidRPr="000F6F56" w:rsidRDefault="00AD76A6" w:rsidP="000714F1">
      <w:pPr>
        <w:jc w:val="both"/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L’institut Saint Louis Saint Clément 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Notre-Dame Sacré-Cœur</w:t>
      </w:r>
      <w:r w:rsidR="000F6F56">
        <w:rPr>
          <w:rFonts w:asciiTheme="minorHAnsi" w:hAnsiTheme="minorHAnsi" w:cstheme="minorHAnsi"/>
          <w:color w:val="1F4E79" w:themeColor="accent1" w:themeShade="80"/>
        </w:rPr>
        <w:t>, sous tutelle diocésaine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est un établissement privé catholique 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d’enseignement </w:t>
      </w:r>
      <w:r w:rsidRPr="000F6F56">
        <w:rPr>
          <w:rFonts w:asciiTheme="minorHAnsi" w:hAnsiTheme="minorHAnsi" w:cstheme="minorHAnsi"/>
          <w:color w:val="1F4E79" w:themeColor="accent1" w:themeShade="80"/>
        </w:rPr>
        <w:t>sous contrat</w:t>
      </w:r>
      <w:r w:rsidR="00C57B89" w:rsidRPr="000F6F56">
        <w:rPr>
          <w:rFonts w:asciiTheme="minorHAnsi" w:hAnsiTheme="minorHAnsi" w:cstheme="minorHAnsi"/>
          <w:color w:val="1F4E79" w:themeColor="accent1" w:themeShade="80"/>
        </w:rPr>
        <w:t xml:space="preserve"> avec </w:t>
      </w:r>
      <w:r w:rsidR="00413AD0" w:rsidRPr="000F6F56">
        <w:rPr>
          <w:rFonts w:asciiTheme="minorHAnsi" w:hAnsiTheme="minorHAnsi" w:cstheme="minorHAnsi"/>
          <w:color w:val="1F4E79" w:themeColor="accent1" w:themeShade="80"/>
        </w:rPr>
        <w:t>l’</w:t>
      </w:r>
      <w:r w:rsidR="000F6F56">
        <w:rPr>
          <w:rFonts w:asciiTheme="minorHAnsi" w:hAnsiTheme="minorHAnsi" w:cstheme="minorHAnsi"/>
          <w:color w:val="1F4E79" w:themeColor="accent1" w:themeShade="80"/>
        </w:rPr>
        <w:t>E</w:t>
      </w:r>
      <w:r w:rsidR="00413AD0" w:rsidRPr="000F6F56">
        <w:rPr>
          <w:rFonts w:asciiTheme="minorHAnsi" w:hAnsiTheme="minorHAnsi" w:cstheme="minorHAnsi"/>
          <w:color w:val="1F4E79" w:themeColor="accent1" w:themeShade="80"/>
        </w:rPr>
        <w:t>tat d’un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effectif global d’environ 2500 élèves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 qu’il accueille de la Maternelle à la Terminale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>.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</w:p>
    <w:p w14:paraId="4D114CF3" w14:textId="77777777" w:rsidR="00AD76A6" w:rsidRPr="000F6F56" w:rsidRDefault="00AD76A6" w:rsidP="00AD76A6">
      <w:pPr>
        <w:rPr>
          <w:rFonts w:asciiTheme="minorHAnsi" w:hAnsiTheme="minorHAnsi" w:cstheme="minorHAnsi"/>
          <w:color w:val="1F4E79" w:themeColor="accent1" w:themeShade="80"/>
        </w:rPr>
      </w:pPr>
    </w:p>
    <w:p w14:paraId="2BC1DFD1" w14:textId="77777777" w:rsidR="00AD76A6" w:rsidRPr="000F6F56" w:rsidRDefault="00F03AD4" w:rsidP="00D129BD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  <w:u w:val="single"/>
        </w:rPr>
        <w:t>FINALITE DU POSTE</w:t>
      </w:r>
    </w:p>
    <w:p w14:paraId="66CC02DD" w14:textId="25D9B960" w:rsidR="00A63D16" w:rsidRPr="000F6F56" w:rsidRDefault="00001390" w:rsidP="00C82DCC">
      <w:pPr>
        <w:jc w:val="both"/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L</w:t>
      </w:r>
      <w:r w:rsidR="00C82DCC" w:rsidRPr="000F6F56">
        <w:rPr>
          <w:rFonts w:asciiTheme="minorHAnsi" w:hAnsiTheme="minorHAnsi" w:cstheme="minorHAnsi"/>
          <w:color w:val="1F4E79" w:themeColor="accent1" w:themeShade="80"/>
        </w:rPr>
        <w:t>e</w:t>
      </w:r>
      <w:r w:rsidRPr="000F6F56">
        <w:rPr>
          <w:rFonts w:asciiTheme="minorHAnsi" w:hAnsiTheme="minorHAnsi" w:cstheme="minorHAnsi"/>
          <w:color w:val="1F4E79" w:themeColor="accent1" w:themeShade="80"/>
        </w:rPr>
        <w:t>/la</w:t>
      </w:r>
      <w:r w:rsidR="00C82DCC" w:rsidRPr="000F6F56">
        <w:rPr>
          <w:rFonts w:asciiTheme="minorHAnsi" w:hAnsiTheme="minorHAnsi" w:cstheme="minorHAnsi"/>
          <w:color w:val="1F4E79" w:themeColor="accent1" w:themeShade="80"/>
        </w:rPr>
        <w:t xml:space="preserve"> responsable des ressources humaines assure le développement et la gestion administrative des ressources humaines au sein de l’</w:t>
      </w:r>
      <w:r w:rsidR="000F6F56">
        <w:rPr>
          <w:rFonts w:asciiTheme="minorHAnsi" w:hAnsiTheme="minorHAnsi" w:cstheme="minorHAnsi"/>
          <w:color w:val="1F4E79" w:themeColor="accent1" w:themeShade="80"/>
        </w:rPr>
        <w:t>E</w:t>
      </w:r>
      <w:r w:rsidR="00C82DCC" w:rsidRPr="000F6F56">
        <w:rPr>
          <w:rFonts w:asciiTheme="minorHAnsi" w:hAnsiTheme="minorHAnsi" w:cstheme="minorHAnsi"/>
          <w:color w:val="1F4E79" w:themeColor="accent1" w:themeShade="80"/>
        </w:rPr>
        <w:t>tablissement.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Il/elle </w:t>
      </w:r>
      <w:r w:rsidR="000F6F56">
        <w:rPr>
          <w:rFonts w:asciiTheme="minorHAnsi" w:hAnsiTheme="minorHAnsi" w:cstheme="minorHAnsi"/>
          <w:color w:val="1F4E79" w:themeColor="accent1" w:themeShade="80"/>
        </w:rPr>
        <w:t>travaille</w:t>
      </w:r>
      <w:r w:rsidR="00825D14">
        <w:rPr>
          <w:rFonts w:asciiTheme="minorHAnsi" w:hAnsiTheme="minorHAnsi" w:cstheme="minorHAnsi"/>
          <w:color w:val="1F4E79" w:themeColor="accent1" w:themeShade="80"/>
        </w:rPr>
        <w:t xml:space="preserve"> </w:t>
      </w:r>
      <w:proofErr w:type="gramStart"/>
      <w:r w:rsidR="00825D14">
        <w:rPr>
          <w:rFonts w:asciiTheme="minorHAnsi" w:hAnsiTheme="minorHAnsi" w:cstheme="minorHAnsi"/>
          <w:color w:val="1F4E79" w:themeColor="accent1" w:themeShade="80"/>
        </w:rPr>
        <w:t xml:space="preserve">en </w:t>
      </w:r>
      <w:r w:rsid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0F6F56">
        <w:rPr>
          <w:rFonts w:asciiTheme="minorHAnsi" w:hAnsiTheme="minorHAnsi" w:cstheme="minorHAnsi"/>
          <w:color w:val="1F4E79" w:themeColor="accent1" w:themeShade="80"/>
        </w:rPr>
        <w:t>lien</w:t>
      </w:r>
      <w:proofErr w:type="gramEnd"/>
      <w:r w:rsidRPr="000F6F56">
        <w:rPr>
          <w:rFonts w:asciiTheme="minorHAnsi" w:hAnsiTheme="minorHAnsi" w:cstheme="minorHAnsi"/>
          <w:color w:val="1F4E79" w:themeColor="accent1" w:themeShade="80"/>
        </w:rPr>
        <w:t xml:space="preserve"> direct et sous l’autorité du Chef d’Etablissement Coordinateur.</w:t>
      </w:r>
    </w:p>
    <w:p w14:paraId="310D4B42" w14:textId="77777777" w:rsidR="00C82DCC" w:rsidRPr="000F6F56" w:rsidRDefault="00C82DCC" w:rsidP="00C82DCC">
      <w:pPr>
        <w:jc w:val="both"/>
        <w:rPr>
          <w:rFonts w:asciiTheme="minorHAnsi" w:hAnsiTheme="minorHAnsi" w:cstheme="minorHAnsi"/>
          <w:color w:val="1F4E79" w:themeColor="accent1" w:themeShade="80"/>
        </w:rPr>
      </w:pPr>
    </w:p>
    <w:p w14:paraId="664CB080" w14:textId="271C14E3" w:rsidR="00A653FA" w:rsidRPr="000F6F56" w:rsidRDefault="00001390" w:rsidP="00C82DCC">
      <w:pPr>
        <w:jc w:val="both"/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Ce poste ouvert à recrutement concerne</w:t>
      </w:r>
      <w:r w:rsidR="00A653FA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0F6F56">
        <w:rPr>
          <w:rFonts w:asciiTheme="minorHAnsi" w:hAnsiTheme="minorHAnsi" w:cstheme="minorHAnsi"/>
          <w:color w:val="1F4E79" w:themeColor="accent1" w:themeShade="80"/>
        </w:rPr>
        <w:t>:</w:t>
      </w:r>
    </w:p>
    <w:p w14:paraId="64D07E21" w14:textId="5A35242E" w:rsidR="00001390" w:rsidRPr="000F6F56" w:rsidRDefault="00001390" w:rsidP="00001390">
      <w:pPr>
        <w:pStyle w:val="Paragraphedeliste"/>
        <w:numPr>
          <w:ilvl w:val="0"/>
          <w:numId w:val="30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Les salariés de droit privé (les salariés de l’Etablissement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>, soit 64 ETP</w:t>
      </w:r>
      <w:r w:rsidR="000F6F56">
        <w:rPr>
          <w:rFonts w:asciiTheme="minorHAnsi" w:hAnsiTheme="minorHAnsi" w:cstheme="minorHAnsi"/>
          <w:color w:val="1F4E79" w:themeColor="accent1" w:themeShade="80"/>
        </w:rPr>
        <w:t>)</w:t>
      </w:r>
    </w:p>
    <w:p w14:paraId="32CB2C3A" w14:textId="77777777" w:rsidR="00001390" w:rsidRPr="000F6F56" w:rsidRDefault="00001390" w:rsidP="00C82DCC">
      <w:pPr>
        <w:jc w:val="both"/>
        <w:rPr>
          <w:rFonts w:asciiTheme="minorHAnsi" w:hAnsiTheme="minorHAnsi" w:cstheme="minorHAnsi"/>
          <w:color w:val="1F4E79" w:themeColor="accent1" w:themeShade="80"/>
        </w:rPr>
      </w:pPr>
    </w:p>
    <w:p w14:paraId="3B96CB60" w14:textId="660CE12A" w:rsidR="00F03AD4" w:rsidRPr="000F6F56" w:rsidRDefault="00F03AD4" w:rsidP="00D129BD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  <w:u w:val="single"/>
        </w:rPr>
        <w:t>MISSIONS PRINCIPALES</w:t>
      </w:r>
    </w:p>
    <w:p w14:paraId="1A1BA968" w14:textId="77777777" w:rsidR="00ED6DD3" w:rsidRPr="000F6F56" w:rsidRDefault="00ED6DD3" w:rsidP="00AD76A6">
      <w:pPr>
        <w:rPr>
          <w:rFonts w:asciiTheme="minorHAnsi" w:hAnsiTheme="minorHAnsi" w:cstheme="minorHAnsi"/>
          <w:b/>
          <w:color w:val="1F4E79" w:themeColor="accent1" w:themeShade="80"/>
          <w:u w:val="single"/>
        </w:rPr>
      </w:pPr>
    </w:p>
    <w:p w14:paraId="2304FBB7" w14:textId="13CDB074" w:rsidR="00410E22" w:rsidRPr="000F6F56" w:rsidRDefault="00C82DCC" w:rsidP="00AD76A6">
      <w:pPr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</w:rPr>
        <w:t>Administration et gestion du personnel</w:t>
      </w:r>
    </w:p>
    <w:p w14:paraId="2719E3B9" w14:textId="77777777" w:rsidR="007C1B97" w:rsidRPr="000F6F56" w:rsidRDefault="007C1B97" w:rsidP="00AD76A6">
      <w:pPr>
        <w:rPr>
          <w:rFonts w:asciiTheme="minorHAnsi" w:hAnsiTheme="minorHAnsi" w:cstheme="minorHAnsi"/>
          <w:b/>
          <w:color w:val="1F4E79" w:themeColor="accent1" w:themeShade="80"/>
        </w:rPr>
      </w:pPr>
    </w:p>
    <w:p w14:paraId="631D4A8E" w14:textId="6CEC590E" w:rsidR="00A63D16" w:rsidRPr="000F6F56" w:rsidRDefault="00C82DCC" w:rsidP="00A63D1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Assure une gestion 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administrative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d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>e</w:t>
      </w:r>
      <w:r w:rsidR="000F6F56">
        <w:rPr>
          <w:rFonts w:asciiTheme="minorHAnsi" w:hAnsiTheme="minorHAnsi" w:cstheme="minorHAnsi"/>
          <w:color w:val="1F4E79" w:themeColor="accent1" w:themeShade="80"/>
        </w:rPr>
        <w:t xml:space="preserve"> tous le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>s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 xml:space="preserve"> personnel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>s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75C21E2C" w14:textId="38C498C1" w:rsidR="00A63D16" w:rsidRPr="000F6F56" w:rsidRDefault="00C82DCC" w:rsidP="00A63D1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Elabore les contrats de 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travail et avenants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 xml:space="preserve"> pour les personnels de droit privé</w:t>
      </w:r>
      <w:r w:rsidR="00825D14">
        <w:rPr>
          <w:rFonts w:asciiTheme="minorHAnsi" w:hAnsiTheme="minorHAnsi" w:cstheme="minorHAnsi"/>
          <w:color w:val="1F4E79" w:themeColor="accent1" w:themeShade="80"/>
        </w:rPr>
        <w:t xml:space="preserve"> en lien avec la convention collective IDCC 3218.</w:t>
      </w:r>
    </w:p>
    <w:p w14:paraId="0E3FCAEA" w14:textId="7103898A" w:rsidR="00001390" w:rsidRPr="000F6F56" w:rsidRDefault="00ED6DD3" w:rsidP="00A63D1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Sui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t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les absences (congés payés, absences, maladie, planning)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330C701A" w14:textId="3D25AEF5" w:rsidR="00A63D16" w:rsidRPr="000F6F56" w:rsidRDefault="00001390" w:rsidP="00A63D1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E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labor</w:t>
      </w:r>
      <w:r w:rsidRPr="000F6F56">
        <w:rPr>
          <w:rFonts w:asciiTheme="minorHAnsi" w:hAnsiTheme="minorHAnsi" w:cstheme="minorHAnsi"/>
          <w:color w:val="1F4E79" w:themeColor="accent1" w:themeShade="80"/>
        </w:rPr>
        <w:t>e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 xml:space="preserve"> des plannings annuels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 xml:space="preserve"> pour les personnes de droit privé.</w:t>
      </w:r>
    </w:p>
    <w:p w14:paraId="7F35617E" w14:textId="39D89F52" w:rsidR="00A63D16" w:rsidRPr="000F6F56" w:rsidRDefault="00ED6DD3" w:rsidP="00A63D16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Prépare les données variables de la paie et assure les relations avec le sous-traitant paie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 xml:space="preserve"> pour les salariés de l’Institut</w:t>
      </w:r>
    </w:p>
    <w:p w14:paraId="6AF844FD" w14:textId="7C7E4C8B" w:rsidR="00ED6DD3" w:rsidRPr="000F6F56" w:rsidRDefault="00001390" w:rsidP="00410E22">
      <w:pPr>
        <w:pStyle w:val="Paragraphedeliste"/>
        <w:numPr>
          <w:ilvl w:val="0"/>
          <w:numId w:val="1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Gère l</w:t>
      </w:r>
      <w:r w:rsidR="00ED6DD3" w:rsidRPr="000F6F56">
        <w:rPr>
          <w:rFonts w:asciiTheme="minorHAnsi" w:hAnsiTheme="minorHAnsi" w:cstheme="minorHAnsi"/>
          <w:color w:val="1F4E79" w:themeColor="accent1" w:themeShade="80"/>
        </w:rPr>
        <w:t>es dossiers prévoyance, mutuelle et santé</w:t>
      </w:r>
      <w:r w:rsidR="00B53025" w:rsidRPr="000F6F56">
        <w:rPr>
          <w:rFonts w:asciiTheme="minorHAnsi" w:hAnsiTheme="minorHAnsi" w:cstheme="minorHAnsi"/>
          <w:color w:val="1F4E79" w:themeColor="accent1" w:themeShade="80"/>
        </w:rPr>
        <w:t xml:space="preserve"> en lien avec la médecine du travail.</w:t>
      </w:r>
    </w:p>
    <w:p w14:paraId="57808A75" w14:textId="0BD5AF3C" w:rsidR="00A63D16" w:rsidRPr="000F6F56" w:rsidRDefault="00ED6DD3" w:rsidP="00ED6DD3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</w:rPr>
        <w:t>Recrutement</w:t>
      </w:r>
      <w:r w:rsidR="000F6F56">
        <w:rPr>
          <w:rFonts w:asciiTheme="minorHAnsi" w:hAnsiTheme="minorHAnsi" w:cstheme="minorHAnsi"/>
          <w:b/>
          <w:color w:val="1F4E79" w:themeColor="accent1" w:themeShade="80"/>
        </w:rPr>
        <w:t xml:space="preserve"> et suivi des parcours </w:t>
      </w:r>
    </w:p>
    <w:p w14:paraId="2A09F13C" w14:textId="77777777" w:rsidR="007C1B97" w:rsidRPr="000F6F56" w:rsidRDefault="007C1B97" w:rsidP="00ED6DD3">
      <w:pPr>
        <w:ind w:left="360"/>
        <w:rPr>
          <w:rFonts w:asciiTheme="minorHAnsi" w:hAnsiTheme="minorHAnsi" w:cstheme="minorHAnsi"/>
          <w:color w:val="1F4E79" w:themeColor="accent1" w:themeShade="80"/>
        </w:rPr>
      </w:pPr>
    </w:p>
    <w:p w14:paraId="2A139D4B" w14:textId="144B7905" w:rsidR="00BE2161" w:rsidRPr="000F6F56" w:rsidRDefault="00ED6DD3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Participe à la définition des postes à pourvoir </w:t>
      </w:r>
      <w:r w:rsidR="00BE2161" w:rsidRPr="000F6F56">
        <w:rPr>
          <w:rFonts w:asciiTheme="minorHAnsi" w:hAnsiTheme="minorHAnsi" w:cstheme="minorHAnsi"/>
          <w:color w:val="1F4E79" w:themeColor="accent1" w:themeShade="80"/>
        </w:rPr>
        <w:t>et à la rédaction des notices d’embauche.</w:t>
      </w:r>
    </w:p>
    <w:p w14:paraId="28E69314" w14:textId="4CAAE0C4" w:rsidR="00BE2161" w:rsidRPr="000F6F56" w:rsidRDefault="000F6F56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>
        <w:rPr>
          <w:rFonts w:asciiTheme="minorHAnsi" w:hAnsiTheme="minorHAnsi" w:cstheme="minorHAnsi"/>
          <w:bCs/>
          <w:color w:val="1F4E79" w:themeColor="accent1" w:themeShade="80"/>
        </w:rPr>
        <w:t>En cas de recrutement, a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>ssure</w:t>
      </w:r>
      <w:r w:rsidR="00001390"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</w:t>
      </w:r>
      <w:r w:rsidR="00BE2161" w:rsidRPr="000F6F56">
        <w:rPr>
          <w:rFonts w:asciiTheme="minorHAnsi" w:hAnsiTheme="minorHAnsi" w:cstheme="minorHAnsi"/>
          <w:bCs/>
          <w:color w:val="1F4E79" w:themeColor="accent1" w:themeShade="80"/>
        </w:rPr>
        <w:t>une première sélection des candidatures (CV et lettres de motivation).</w:t>
      </w:r>
    </w:p>
    <w:p w14:paraId="146A6C0F" w14:textId="2102DA42" w:rsidR="000F6F56" w:rsidRDefault="000F6F56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>
        <w:rPr>
          <w:rFonts w:asciiTheme="minorHAnsi" w:hAnsiTheme="minorHAnsi" w:cstheme="minorHAnsi"/>
          <w:bCs/>
          <w:color w:val="1F4E79" w:themeColor="accent1" w:themeShade="80"/>
        </w:rPr>
        <w:t>En cas de rupture de contrat, assure le suivi du dossier.</w:t>
      </w:r>
    </w:p>
    <w:p w14:paraId="4AE1A849" w14:textId="6924EA18" w:rsidR="00BE2161" w:rsidRPr="000F6F56" w:rsidRDefault="00BE2161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>Organise les entretiens et assure le suivi des réponses.</w:t>
      </w:r>
    </w:p>
    <w:p w14:paraId="5253FDC0" w14:textId="71D19DE2" w:rsidR="00BE2161" w:rsidRDefault="00BE2161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Met </w:t>
      </w:r>
      <w:r w:rsidR="00001390" w:rsidRPr="000F6F56">
        <w:rPr>
          <w:rFonts w:asciiTheme="minorHAnsi" w:hAnsiTheme="minorHAnsi" w:cstheme="minorHAnsi"/>
          <w:bCs/>
          <w:color w:val="1F4E79" w:themeColor="accent1" w:themeShade="80"/>
        </w:rPr>
        <w:t>en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place l’accueil du nouveau salarié et le suivi de la période d’essai.</w:t>
      </w:r>
    </w:p>
    <w:p w14:paraId="49127946" w14:textId="74250369" w:rsidR="000F6F56" w:rsidRPr="000F6F56" w:rsidRDefault="000F6F56" w:rsidP="009D7BC8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 w:rsidRPr="00D129BD">
        <w:rPr>
          <w:rFonts w:asciiTheme="minorHAnsi" w:hAnsiTheme="minorHAnsi" w:cstheme="minorHAnsi"/>
          <w:b/>
          <w:color w:val="1F4E79" w:themeColor="accent1" w:themeShade="80"/>
        </w:rPr>
        <w:t>Entretien un contact bienveillant</w:t>
      </w:r>
      <w:r>
        <w:rPr>
          <w:rFonts w:asciiTheme="minorHAnsi" w:hAnsiTheme="minorHAnsi" w:cstheme="minorHAnsi"/>
          <w:bCs/>
          <w:color w:val="1F4E79" w:themeColor="accent1" w:themeShade="80"/>
        </w:rPr>
        <w:t xml:space="preserve"> avec chacun des personnels</w:t>
      </w:r>
    </w:p>
    <w:p w14:paraId="09442136" w14:textId="2B8FD7B9" w:rsidR="00FC13D5" w:rsidRPr="000F6F56" w:rsidRDefault="00BE2161" w:rsidP="00BE2161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</w:rPr>
        <w:t xml:space="preserve">Formation </w:t>
      </w:r>
    </w:p>
    <w:p w14:paraId="538F22DE" w14:textId="77777777" w:rsidR="007C1B97" w:rsidRPr="000F6F56" w:rsidRDefault="007C1B97" w:rsidP="00BE2161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</w:p>
    <w:p w14:paraId="611415E9" w14:textId="3CEFD09C" w:rsidR="00BE2161" w:rsidRPr="000F6F56" w:rsidRDefault="00BE2161" w:rsidP="00BE216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>M</w:t>
      </w:r>
      <w:r w:rsidR="00001390" w:rsidRPr="000F6F56">
        <w:rPr>
          <w:rFonts w:asciiTheme="minorHAnsi" w:hAnsiTheme="minorHAnsi" w:cstheme="minorHAnsi"/>
          <w:bCs/>
          <w:color w:val="1F4E79" w:themeColor="accent1" w:themeShade="80"/>
        </w:rPr>
        <w:t>et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en place </w:t>
      </w:r>
      <w:r w:rsidR="00C24C65">
        <w:rPr>
          <w:rFonts w:asciiTheme="minorHAnsi" w:hAnsiTheme="minorHAnsi" w:cstheme="minorHAnsi"/>
          <w:bCs/>
          <w:color w:val="1F4E79" w:themeColor="accent1" w:themeShade="80"/>
        </w:rPr>
        <w:t>le plan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de développement de compétences</w:t>
      </w:r>
      <w:r w:rsidR="00564A0A" w:rsidRPr="000F6F56">
        <w:rPr>
          <w:rFonts w:asciiTheme="minorHAnsi" w:hAnsiTheme="minorHAnsi" w:cstheme="minorHAnsi"/>
          <w:bCs/>
          <w:color w:val="1F4E79" w:themeColor="accent1" w:themeShade="80"/>
        </w:rPr>
        <w:t>.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</w:t>
      </w:r>
    </w:p>
    <w:p w14:paraId="15BAC8B2" w14:textId="3F7531A8" w:rsidR="00FC13D5" w:rsidRPr="000F6F56" w:rsidRDefault="00AD64EA" w:rsidP="00BE216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lastRenderedPageBreak/>
        <w:t>M</w:t>
      </w:r>
      <w:r w:rsidR="00001390" w:rsidRPr="000F6F56">
        <w:rPr>
          <w:rFonts w:asciiTheme="minorHAnsi" w:hAnsiTheme="minorHAnsi" w:cstheme="minorHAnsi"/>
          <w:bCs/>
          <w:color w:val="1F4E79" w:themeColor="accent1" w:themeShade="80"/>
        </w:rPr>
        <w:t>et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en</w:t>
      </w:r>
      <w:r w:rsidR="00564A0A"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œuvre la politique de formation en accompagnant les salariés dans le développement de leurs compétences et en les incitant à se former.</w:t>
      </w:r>
    </w:p>
    <w:p w14:paraId="7A98D6A2" w14:textId="1AFBB4BE" w:rsidR="00564A0A" w:rsidRPr="000F6F56" w:rsidRDefault="00564A0A" w:rsidP="00BE2161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Organise </w:t>
      </w:r>
      <w:r w:rsidR="00825D14">
        <w:rPr>
          <w:rFonts w:asciiTheme="minorHAnsi" w:hAnsiTheme="minorHAnsi" w:cstheme="minorHAnsi"/>
          <w:bCs/>
          <w:color w:val="1F4E79" w:themeColor="accent1" w:themeShade="80"/>
        </w:rPr>
        <w:t xml:space="preserve">le calendrier et </w:t>
      </w:r>
      <w:r w:rsidR="00C24C65">
        <w:rPr>
          <w:rFonts w:asciiTheme="minorHAnsi" w:hAnsiTheme="minorHAnsi" w:cstheme="minorHAnsi"/>
          <w:bCs/>
          <w:color w:val="1F4E79" w:themeColor="accent1" w:themeShade="80"/>
        </w:rPr>
        <w:t xml:space="preserve">l’administration </w:t>
      </w:r>
      <w:r w:rsidR="00C24C65" w:rsidRPr="000F6F56">
        <w:rPr>
          <w:rFonts w:asciiTheme="minorHAnsi" w:hAnsiTheme="minorHAnsi" w:cstheme="minorHAnsi"/>
          <w:bCs/>
          <w:color w:val="1F4E79" w:themeColor="accent1" w:themeShade="80"/>
        </w:rPr>
        <w:t>des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entretiens professionnels</w:t>
      </w:r>
    </w:p>
    <w:p w14:paraId="7F195F45" w14:textId="77777777" w:rsidR="005C2048" w:rsidRPr="000F6F56" w:rsidRDefault="005C2048" w:rsidP="005C2048">
      <w:pPr>
        <w:rPr>
          <w:rFonts w:asciiTheme="minorHAnsi" w:hAnsiTheme="minorHAnsi" w:cstheme="minorHAnsi"/>
          <w:b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        </w:t>
      </w:r>
      <w:r w:rsidRPr="000F6F56">
        <w:rPr>
          <w:rFonts w:asciiTheme="minorHAnsi" w:hAnsiTheme="minorHAnsi" w:cstheme="minorHAnsi"/>
          <w:b/>
          <w:bCs/>
          <w:color w:val="1F4E79" w:themeColor="accent1" w:themeShade="80"/>
        </w:rPr>
        <w:t>Suivi social</w:t>
      </w:r>
    </w:p>
    <w:p w14:paraId="77E74F8E" w14:textId="107869C5" w:rsidR="007C1B97" w:rsidRPr="000F6F56" w:rsidRDefault="00001390" w:rsidP="000F6F56">
      <w:pPr>
        <w:ind w:left="426" w:firstLine="992"/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Veille à :</w:t>
      </w:r>
    </w:p>
    <w:p w14:paraId="0B68E3B7" w14:textId="300970AD" w:rsidR="005C2048" w:rsidRPr="000F6F56" w:rsidRDefault="00001390" w:rsidP="007C1B97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La r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>éalisation du bilan social.</w:t>
      </w:r>
    </w:p>
    <w:p w14:paraId="51F48A84" w14:textId="204DAC73" w:rsidR="005C2048" w:rsidRPr="000F6F56" w:rsidRDefault="00001390" w:rsidP="007C1B97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L’o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>rganisation des élections professionnelles.</w:t>
      </w:r>
    </w:p>
    <w:p w14:paraId="2D72DC25" w14:textId="0881938E" w:rsidR="005C2048" w:rsidRDefault="00001390" w:rsidP="007C1B97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La p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 xml:space="preserve">réparation des questions d’ordre social </w:t>
      </w:r>
      <w:r w:rsidR="000F6F56" w:rsidRPr="000F6F56">
        <w:rPr>
          <w:rFonts w:asciiTheme="minorHAnsi" w:hAnsiTheme="minorHAnsi" w:cstheme="minorHAnsi"/>
          <w:color w:val="1F4E79" w:themeColor="accent1" w:themeShade="80"/>
        </w:rPr>
        <w:t>pour le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 xml:space="preserve"> C</w:t>
      </w:r>
      <w:r w:rsidR="000F6F56">
        <w:rPr>
          <w:rFonts w:asciiTheme="minorHAnsi" w:hAnsiTheme="minorHAnsi" w:cstheme="minorHAnsi"/>
          <w:color w:val="1F4E79" w:themeColor="accent1" w:themeShade="80"/>
        </w:rPr>
        <w:t xml:space="preserve">omité </w:t>
      </w:r>
      <w:r w:rsidR="000F6F56" w:rsidRPr="000F6F56">
        <w:rPr>
          <w:rFonts w:asciiTheme="minorHAnsi" w:hAnsiTheme="minorHAnsi" w:cstheme="minorHAnsi"/>
          <w:color w:val="1F4E79" w:themeColor="accent1" w:themeShade="80"/>
        </w:rPr>
        <w:t>S</w:t>
      </w:r>
      <w:r w:rsidR="000F6F56">
        <w:rPr>
          <w:rFonts w:asciiTheme="minorHAnsi" w:hAnsiTheme="minorHAnsi" w:cstheme="minorHAnsi"/>
          <w:color w:val="1F4E79" w:themeColor="accent1" w:themeShade="80"/>
        </w:rPr>
        <w:t>ocial et Economique</w:t>
      </w:r>
      <w:r w:rsidR="005C2048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07CCDBE4" w14:textId="36C92BBE" w:rsidR="000F6F56" w:rsidRPr="000F6F56" w:rsidRDefault="000F6F56" w:rsidP="007C1B97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color w:val="1F4E79" w:themeColor="accent1" w:themeShade="80"/>
        </w:rPr>
      </w:pPr>
      <w:r>
        <w:rPr>
          <w:rFonts w:asciiTheme="minorHAnsi" w:hAnsiTheme="minorHAnsi" w:cstheme="minorHAnsi"/>
          <w:color w:val="1F4E79" w:themeColor="accent1" w:themeShade="80"/>
        </w:rPr>
        <w:t>Assure un suivi attentif du DUERP</w:t>
      </w:r>
    </w:p>
    <w:p w14:paraId="6C9620FA" w14:textId="5EE2488B" w:rsidR="00410E22" w:rsidRPr="000F6F56" w:rsidRDefault="00866067" w:rsidP="00866067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</w:rPr>
        <w:t>Management de l’équipe d’entretien</w:t>
      </w:r>
    </w:p>
    <w:p w14:paraId="0D9682B5" w14:textId="77777777" w:rsidR="007C1B97" w:rsidRPr="000F6F56" w:rsidRDefault="007C1B97" w:rsidP="00866067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</w:p>
    <w:p w14:paraId="567C045E" w14:textId="6DD3FFB4" w:rsidR="00410E22" w:rsidRPr="000F6F56" w:rsidRDefault="00866067" w:rsidP="00410E22">
      <w:pPr>
        <w:pStyle w:val="Paragraphedeliste"/>
        <w:numPr>
          <w:ilvl w:val="0"/>
          <w:numId w:val="18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Assure le management de l’équipe d’entretien en organisant le travail et en veillant à la bonne répartition des tâches</w:t>
      </w:r>
      <w:r w:rsidR="00D129BD">
        <w:rPr>
          <w:rFonts w:asciiTheme="minorHAnsi" w:hAnsiTheme="minorHAnsi" w:cstheme="minorHAnsi"/>
          <w:color w:val="1F4E79" w:themeColor="accent1" w:themeShade="80"/>
        </w:rPr>
        <w:t xml:space="preserve"> (10 personnes)</w:t>
      </w:r>
      <w:r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70DD092F" w14:textId="5B986A54" w:rsidR="00A133DB" w:rsidRPr="000F6F56" w:rsidRDefault="00A133DB" w:rsidP="00A133DB">
      <w:pPr>
        <w:pStyle w:val="Paragraphedeliste"/>
        <w:numPr>
          <w:ilvl w:val="0"/>
          <w:numId w:val="18"/>
        </w:numPr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Veille au bon fonctionnement du service et à la mise en place des remplacements si besoin. </w:t>
      </w:r>
    </w:p>
    <w:p w14:paraId="5FAE74B5" w14:textId="4E58F55D" w:rsidR="00A133DB" w:rsidRPr="000F6F56" w:rsidRDefault="00A133DB" w:rsidP="007C1B97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</w:rPr>
        <w:t xml:space="preserve">Relation avec les sociétés prestataires </w:t>
      </w:r>
    </w:p>
    <w:p w14:paraId="669BC9CF" w14:textId="77777777" w:rsidR="007C1B97" w:rsidRPr="000F6F56" w:rsidRDefault="007C1B97" w:rsidP="007C1B97">
      <w:pPr>
        <w:ind w:left="360"/>
        <w:rPr>
          <w:rFonts w:asciiTheme="minorHAnsi" w:hAnsiTheme="minorHAnsi" w:cstheme="minorHAnsi"/>
          <w:b/>
          <w:color w:val="1F4E79" w:themeColor="accent1" w:themeShade="80"/>
        </w:rPr>
      </w:pPr>
    </w:p>
    <w:p w14:paraId="776A561B" w14:textId="5D5D7085" w:rsidR="00A133DB" w:rsidRPr="000F6F56" w:rsidRDefault="005C2048" w:rsidP="007C1B97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Sui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t le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contrat de restauration avec la société prestataire.</w:t>
      </w:r>
    </w:p>
    <w:p w14:paraId="129DC08F" w14:textId="78829470" w:rsidR="00783BEB" w:rsidRPr="000F6F56" w:rsidRDefault="005C2048" w:rsidP="007C1B97">
      <w:pPr>
        <w:pStyle w:val="Paragraphedeliste"/>
        <w:numPr>
          <w:ilvl w:val="0"/>
          <w:numId w:val="27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Assure le suivi des personnel</w:t>
      </w:r>
      <w:r w:rsidR="00D129BD">
        <w:rPr>
          <w:rFonts w:asciiTheme="minorHAnsi" w:hAnsiTheme="minorHAnsi" w:cstheme="minorHAnsi"/>
          <w:color w:val="1F4E79" w:themeColor="accent1" w:themeShade="80"/>
        </w:rPr>
        <w:t>s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 intérim</w:t>
      </w:r>
      <w:r w:rsidR="00D129BD">
        <w:rPr>
          <w:rFonts w:asciiTheme="minorHAnsi" w:hAnsiTheme="minorHAnsi" w:cstheme="minorHAnsi"/>
          <w:color w:val="1F4E79" w:themeColor="accent1" w:themeShade="80"/>
        </w:rPr>
        <w:t>aire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s</w:t>
      </w:r>
      <w:r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48F0E89E" w14:textId="3E9BA2E6" w:rsidR="001164DA" w:rsidRPr="000F6F56" w:rsidRDefault="001164DA" w:rsidP="00D129BD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  <w:u w:val="single"/>
        </w:rPr>
        <w:t xml:space="preserve">COMPETENCES </w:t>
      </w:r>
      <w:r w:rsidR="005C2048" w:rsidRPr="000F6F56">
        <w:rPr>
          <w:rFonts w:asciiTheme="minorHAnsi" w:hAnsiTheme="minorHAnsi" w:cstheme="minorHAnsi"/>
          <w:b/>
          <w:color w:val="1F4E79" w:themeColor="accent1" w:themeShade="80"/>
          <w:u w:val="single"/>
        </w:rPr>
        <w:t>REQUISES</w:t>
      </w:r>
    </w:p>
    <w:p w14:paraId="6BFC6BEF" w14:textId="77777777" w:rsidR="005C2048" w:rsidRPr="000F6F56" w:rsidRDefault="005C2048" w:rsidP="001164DA">
      <w:pPr>
        <w:rPr>
          <w:rFonts w:asciiTheme="minorHAnsi" w:hAnsiTheme="minorHAnsi" w:cstheme="minorHAnsi"/>
          <w:b/>
          <w:color w:val="1F4E79" w:themeColor="accent1" w:themeShade="80"/>
          <w:u w:val="single"/>
        </w:rPr>
      </w:pPr>
    </w:p>
    <w:p w14:paraId="5DA6192F" w14:textId="6068CDB1" w:rsidR="005C2048" w:rsidRPr="000F6F56" w:rsidRDefault="005C2048" w:rsidP="001164DA">
      <w:pPr>
        <w:rPr>
          <w:rFonts w:asciiTheme="minorHAnsi" w:hAnsiTheme="minorHAnsi" w:cstheme="minorHAnsi"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>Le</w:t>
      </w:r>
      <w:r w:rsidR="00825D14">
        <w:rPr>
          <w:rFonts w:asciiTheme="minorHAnsi" w:hAnsiTheme="minorHAnsi" w:cstheme="minorHAnsi"/>
          <w:bCs/>
          <w:color w:val="1F4E79" w:themeColor="accent1" w:themeShade="80"/>
        </w:rPr>
        <w:t>/</w:t>
      </w:r>
      <w:proofErr w:type="gramStart"/>
      <w:r w:rsidR="00825D14">
        <w:rPr>
          <w:rFonts w:asciiTheme="minorHAnsi" w:hAnsiTheme="minorHAnsi" w:cstheme="minorHAnsi"/>
          <w:bCs/>
          <w:color w:val="1F4E79" w:themeColor="accent1" w:themeShade="80"/>
        </w:rPr>
        <w:t xml:space="preserve">la </w:t>
      </w: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responsable</w:t>
      </w:r>
      <w:proofErr w:type="gramEnd"/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des Ressources Humaines doit avoir une bonne maîtrise et une expérience confirmée dans les domaines suivants :</w:t>
      </w:r>
    </w:p>
    <w:p w14:paraId="0EDB3A4B" w14:textId="77777777" w:rsidR="00777D96" w:rsidRPr="000F6F56" w:rsidRDefault="00777D96" w:rsidP="001164DA">
      <w:pPr>
        <w:rPr>
          <w:rFonts w:asciiTheme="minorHAnsi" w:hAnsiTheme="minorHAnsi" w:cstheme="minorHAnsi"/>
          <w:bCs/>
          <w:color w:val="1F4E79" w:themeColor="accent1" w:themeShade="80"/>
        </w:rPr>
      </w:pPr>
    </w:p>
    <w:p w14:paraId="4D3904AD" w14:textId="02AFCE7F" w:rsidR="00777D96" w:rsidRPr="000F6F56" w:rsidRDefault="00777D96" w:rsidP="001164DA">
      <w:pPr>
        <w:rPr>
          <w:rFonts w:asciiTheme="minorHAnsi" w:hAnsiTheme="minorHAnsi" w:cstheme="minorHAnsi"/>
          <w:b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color w:val="1F4E79" w:themeColor="accent1" w:themeShade="80"/>
          <w:u w:val="single"/>
        </w:rPr>
        <w:t>Qualités personnelles</w:t>
      </w:r>
    </w:p>
    <w:p w14:paraId="30897620" w14:textId="6106D1A9" w:rsidR="005C2048" w:rsidRPr="000F6F56" w:rsidRDefault="005C2048" w:rsidP="001164DA">
      <w:pPr>
        <w:rPr>
          <w:rFonts w:asciiTheme="minorHAnsi" w:hAnsiTheme="minorHAnsi" w:cstheme="minorHAnsi"/>
          <w:bCs/>
          <w:color w:val="1F4E79" w:themeColor="accent1" w:themeShade="80"/>
        </w:rPr>
      </w:pPr>
      <w:r w:rsidRPr="000F6F56">
        <w:rPr>
          <w:rFonts w:asciiTheme="minorHAnsi" w:hAnsiTheme="minorHAnsi" w:cstheme="minorHAnsi"/>
          <w:bCs/>
          <w:color w:val="1F4E79" w:themeColor="accent1" w:themeShade="80"/>
        </w:rPr>
        <w:t xml:space="preserve"> </w:t>
      </w:r>
    </w:p>
    <w:p w14:paraId="7A3FE912" w14:textId="0E6201AD" w:rsidR="000F6F56" w:rsidRDefault="00D129BD" w:rsidP="00B82762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>
        <w:rPr>
          <w:rFonts w:asciiTheme="minorHAnsi" w:hAnsiTheme="minorHAnsi" w:cstheme="minorHAnsi"/>
          <w:color w:val="1F4E79" w:themeColor="accent1" w:themeShade="80"/>
        </w:rPr>
        <w:t xml:space="preserve">Avoir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le s</w:t>
      </w:r>
      <w:r w:rsidR="000F6F56" w:rsidRPr="00D129BD">
        <w:rPr>
          <w:rFonts w:asciiTheme="minorHAnsi" w:hAnsiTheme="minorHAnsi" w:cstheme="minorHAnsi"/>
          <w:b/>
          <w:bCs/>
          <w:color w:val="1F4E79" w:themeColor="accent1" w:themeShade="80"/>
        </w:rPr>
        <w:t>ens de l’accueil et de la disponibilité</w:t>
      </w:r>
      <w:r w:rsidR="000F6F56">
        <w:rPr>
          <w:rFonts w:asciiTheme="minorHAnsi" w:hAnsiTheme="minorHAnsi" w:cstheme="minorHAnsi"/>
          <w:color w:val="1F4E79" w:themeColor="accent1" w:themeShade="80"/>
        </w:rPr>
        <w:t xml:space="preserve">. Sait </w:t>
      </w:r>
      <w:r w:rsidR="000F6F56" w:rsidRPr="00D129BD">
        <w:rPr>
          <w:rFonts w:asciiTheme="minorHAnsi" w:hAnsiTheme="minorHAnsi" w:cstheme="minorHAnsi"/>
          <w:b/>
          <w:bCs/>
          <w:color w:val="1F4E79" w:themeColor="accent1" w:themeShade="80"/>
        </w:rPr>
        <w:t>prendre soin</w:t>
      </w:r>
      <w:r w:rsidR="000F6F56">
        <w:rPr>
          <w:rFonts w:asciiTheme="minorHAnsi" w:hAnsiTheme="minorHAnsi" w:cstheme="minorHAnsi"/>
          <w:color w:val="1F4E79" w:themeColor="accent1" w:themeShade="80"/>
        </w:rPr>
        <w:t xml:space="preserve"> des situations particulière</w:t>
      </w:r>
      <w:r>
        <w:rPr>
          <w:rFonts w:asciiTheme="minorHAnsi" w:hAnsiTheme="minorHAnsi" w:cstheme="minorHAnsi"/>
          <w:color w:val="1F4E79" w:themeColor="accent1" w:themeShade="80"/>
        </w:rPr>
        <w:t>s</w:t>
      </w:r>
      <w:r w:rsidR="000F6F56">
        <w:rPr>
          <w:rFonts w:asciiTheme="minorHAnsi" w:hAnsiTheme="minorHAnsi" w:cstheme="minorHAnsi"/>
          <w:color w:val="1F4E79" w:themeColor="accent1" w:themeShade="80"/>
        </w:rPr>
        <w:t>, discerner et informer la direction.</w:t>
      </w:r>
    </w:p>
    <w:p w14:paraId="74F3D9FD" w14:textId="4B00D6DE" w:rsidR="00B82762" w:rsidRPr="000F6F56" w:rsidRDefault="00B82762" w:rsidP="00B82762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Travailler en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loyauté et confiance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avec le Chef d’établissement coordinateur</w:t>
      </w:r>
    </w:p>
    <w:p w14:paraId="288039B2" w14:textId="1A53A359" w:rsidR="00B82762" w:rsidRPr="000F6F56" w:rsidRDefault="00B82762" w:rsidP="007C1B97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Sa</w:t>
      </w:r>
      <w:r w:rsidR="00D129BD">
        <w:rPr>
          <w:rFonts w:asciiTheme="minorHAnsi" w:hAnsiTheme="minorHAnsi" w:cstheme="minorHAnsi"/>
          <w:color w:val="1F4E79" w:themeColor="accent1" w:themeShade="80"/>
        </w:rPr>
        <w:t>voir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travailler en </w:t>
      </w:r>
      <w:r w:rsidR="00D129BD" w:rsidRPr="00D129BD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pleine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collaboration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avec les services (comptabilité, service achat, les secrétariats des unités pédagogiques, intendance, etc.)</w:t>
      </w:r>
    </w:p>
    <w:p w14:paraId="5D18D7DA" w14:textId="7507622F" w:rsidR="001164DA" w:rsidRPr="000F6F56" w:rsidRDefault="00001390" w:rsidP="007C1B97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Honnêteté, c</w:t>
      </w:r>
      <w:r w:rsidR="00777D96" w:rsidRPr="00D129BD">
        <w:rPr>
          <w:rFonts w:asciiTheme="minorHAnsi" w:hAnsiTheme="minorHAnsi" w:cstheme="minorHAnsi"/>
          <w:b/>
          <w:bCs/>
          <w:color w:val="1F4E79" w:themeColor="accent1" w:themeShade="80"/>
        </w:rPr>
        <w:t>onfidentialité et discrétion dans la gestion des dossiers et des situations individuelles</w:t>
      </w:r>
      <w:r w:rsidR="00777D96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67FA9F77" w14:textId="4E465DF0" w:rsidR="00B82762" w:rsidRPr="000F6F56" w:rsidRDefault="00B82762" w:rsidP="007C1B97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Peut entretenir et maintenir des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rapports de vraie qualité avec les Institutions 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(Rectorat, Mairie, relations </w:t>
      </w:r>
      <w:r w:rsidR="00D129BD">
        <w:rPr>
          <w:rFonts w:asciiTheme="minorHAnsi" w:hAnsiTheme="minorHAnsi" w:cstheme="minorHAnsi"/>
          <w:color w:val="1F4E79" w:themeColor="accent1" w:themeShade="80"/>
        </w:rPr>
        <w:t xml:space="preserve">spécifiques 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de la direction), les services externalisés (Entreprises),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les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D129BD">
        <w:rPr>
          <w:rFonts w:asciiTheme="minorHAnsi" w:hAnsiTheme="minorHAnsi" w:cstheme="minorHAnsi"/>
          <w:b/>
          <w:bCs/>
          <w:color w:val="1F4E79" w:themeColor="accent1" w:themeShade="80"/>
        </w:rPr>
        <w:t>réseaux</w:t>
      </w:r>
      <w:r w:rsidR="00D129BD" w:rsidRPr="00D129BD">
        <w:rPr>
          <w:rFonts w:asciiTheme="minorHAnsi" w:hAnsiTheme="minorHAnsi" w:cstheme="minorHAnsi"/>
          <w:b/>
          <w:bCs/>
          <w:color w:val="1F4E79" w:themeColor="accent1" w:themeShade="80"/>
        </w:rPr>
        <w:t xml:space="preserve"> </w:t>
      </w:r>
      <w:r w:rsidR="00D129BD">
        <w:rPr>
          <w:rFonts w:asciiTheme="minorHAnsi" w:hAnsiTheme="minorHAnsi" w:cstheme="minorHAnsi"/>
          <w:color w:val="1F4E79" w:themeColor="accent1" w:themeShade="80"/>
        </w:rPr>
        <w:t>de l’Enseignement Catholique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(UROGEC, DDEC)</w:t>
      </w:r>
      <w:r w:rsidR="00D129BD">
        <w:rPr>
          <w:rFonts w:asciiTheme="minorHAnsi" w:hAnsiTheme="minorHAnsi" w:cstheme="minorHAnsi"/>
          <w:color w:val="1F4E79" w:themeColor="accent1" w:themeShade="80"/>
        </w:rPr>
        <w:t>.</w:t>
      </w:r>
    </w:p>
    <w:p w14:paraId="1873DE33" w14:textId="5AB55B78" w:rsidR="001164DA" w:rsidRPr="000F6F56" w:rsidRDefault="00777D96" w:rsidP="007C1B97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lastRenderedPageBreak/>
        <w:t>Faire preuve de diplomati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e</w:t>
      </w:r>
      <w:r w:rsidR="00825D14">
        <w:rPr>
          <w:rFonts w:asciiTheme="minorHAnsi" w:hAnsiTheme="minorHAnsi" w:cstheme="minorHAnsi"/>
          <w:color w:val="1F4E79" w:themeColor="accent1" w:themeShade="80"/>
        </w:rPr>
        <w:t xml:space="preserve"> et </w:t>
      </w:r>
      <w:r w:rsidRPr="000F6F56">
        <w:rPr>
          <w:rFonts w:asciiTheme="minorHAnsi" w:hAnsiTheme="minorHAnsi" w:cstheme="minorHAnsi"/>
          <w:color w:val="1F4E79" w:themeColor="accent1" w:themeShade="80"/>
        </w:rPr>
        <w:t>d’écoute dans toutes les relations professionnelles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 xml:space="preserve">. </w:t>
      </w:r>
      <w:r w:rsidR="00B82762" w:rsidRPr="00D129BD">
        <w:rPr>
          <w:rFonts w:asciiTheme="minorHAnsi" w:hAnsiTheme="minorHAnsi" w:cstheme="minorHAnsi"/>
          <w:b/>
          <w:bCs/>
          <w:color w:val="1F4E79" w:themeColor="accent1" w:themeShade="80"/>
        </w:rPr>
        <w:t>Grande capacité à la réserve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5557C9EF" w14:textId="45090AFD" w:rsidR="00F25E94" w:rsidRPr="000F6F56" w:rsidRDefault="000714F1" w:rsidP="007C1B97">
      <w:pPr>
        <w:pStyle w:val="Paragraphedeliste"/>
        <w:numPr>
          <w:ilvl w:val="0"/>
          <w:numId w:val="29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Savoir prendr</w:t>
      </w:r>
      <w:r w:rsidR="00170CD3" w:rsidRPr="000F6F56">
        <w:rPr>
          <w:rFonts w:asciiTheme="minorHAnsi" w:hAnsiTheme="minorHAnsi" w:cstheme="minorHAnsi"/>
          <w:color w:val="1F4E79" w:themeColor="accent1" w:themeShade="80"/>
        </w:rPr>
        <w:t>e conseil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 et se présenter en force de proposition au chef d’établissement</w:t>
      </w:r>
      <w:r w:rsidR="00B82762" w:rsidRPr="000F6F56">
        <w:rPr>
          <w:rFonts w:asciiTheme="minorHAnsi" w:hAnsiTheme="minorHAnsi" w:cstheme="minorHAnsi"/>
          <w:color w:val="1F4E79" w:themeColor="accent1" w:themeShade="80"/>
        </w:rPr>
        <w:t xml:space="preserve"> (connaissance des personnes, réflexions partagées en résolution de problématiques RH)</w:t>
      </w:r>
      <w:r w:rsidR="00170CD3" w:rsidRPr="000F6F56">
        <w:rPr>
          <w:rFonts w:asciiTheme="minorHAnsi" w:hAnsiTheme="minorHAnsi" w:cstheme="minorHAnsi"/>
          <w:color w:val="1F4E79" w:themeColor="accent1" w:themeShade="80"/>
        </w:rPr>
        <w:t>.</w:t>
      </w:r>
    </w:p>
    <w:p w14:paraId="5C592CA5" w14:textId="4FC247DF" w:rsidR="00777D96" w:rsidRPr="000F6F56" w:rsidRDefault="00777D96" w:rsidP="00777D96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  </w:t>
      </w:r>
      <w:r w:rsidRPr="000F6F56"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  <w:t>Compétences techniques</w:t>
      </w:r>
    </w:p>
    <w:p w14:paraId="5FBE333A" w14:textId="77777777" w:rsidR="00777D96" w:rsidRPr="000F6F56" w:rsidRDefault="00777D96" w:rsidP="00777D96">
      <w:pPr>
        <w:rPr>
          <w:rFonts w:asciiTheme="minorHAnsi" w:hAnsiTheme="minorHAnsi" w:cstheme="minorHAnsi"/>
          <w:color w:val="1F4E79" w:themeColor="accent1" w:themeShade="80"/>
        </w:rPr>
      </w:pPr>
    </w:p>
    <w:p w14:paraId="4DF9B596" w14:textId="7C460CF0" w:rsidR="00777D96" w:rsidRPr="000F6F56" w:rsidRDefault="00777D96" w:rsidP="00777D96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Maîtrise des logiciels qui couvrent ces domaines (GESPER, CHARLEMAGNE).</w:t>
      </w:r>
    </w:p>
    <w:p w14:paraId="7BB9141C" w14:textId="407AE184" w:rsidR="00777D96" w:rsidRPr="000F6F56" w:rsidRDefault="00B53025" w:rsidP="00777D96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Maîtrise </w:t>
      </w:r>
      <w:r w:rsidR="00777D96" w:rsidRPr="000F6F56">
        <w:rPr>
          <w:rFonts w:asciiTheme="minorHAnsi" w:hAnsiTheme="minorHAnsi" w:cstheme="minorHAnsi"/>
          <w:color w:val="1F4E79" w:themeColor="accent1" w:themeShade="80"/>
        </w:rPr>
        <w:t>du pack Office.</w:t>
      </w:r>
    </w:p>
    <w:p w14:paraId="5E62ED43" w14:textId="5722B83A" w:rsidR="00B82762" w:rsidRDefault="00B82762" w:rsidP="00777D96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Sait s’intéresser aux enjeux de fonctionnement de l’établissement.</w:t>
      </w:r>
    </w:p>
    <w:p w14:paraId="5C96AD3A" w14:textId="6F345B80" w:rsidR="00D129BD" w:rsidRPr="000F6F56" w:rsidRDefault="00D129BD" w:rsidP="00777D96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color w:val="1F4E79" w:themeColor="accent1" w:themeShade="80"/>
        </w:rPr>
      </w:pPr>
      <w:r>
        <w:rPr>
          <w:rFonts w:asciiTheme="minorHAnsi" w:hAnsiTheme="minorHAnsi" w:cstheme="minorHAnsi"/>
          <w:color w:val="1F4E79" w:themeColor="accent1" w:themeShade="80"/>
        </w:rPr>
        <w:t>Peut justifier d’une formation ou d’une expérience dans la gestion des conflits.</w:t>
      </w:r>
    </w:p>
    <w:p w14:paraId="1D7FD2F2" w14:textId="5B9615A9" w:rsidR="00777D96" w:rsidRPr="000F6F56" w:rsidRDefault="008A0C80" w:rsidP="00777D96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  <w:t xml:space="preserve"> Diplôme et expérience souhaités</w:t>
      </w:r>
    </w:p>
    <w:p w14:paraId="043322E3" w14:textId="77777777" w:rsidR="008A0C80" w:rsidRPr="000F6F56" w:rsidRDefault="008A0C80" w:rsidP="00777D96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</w:p>
    <w:p w14:paraId="171BDE6D" w14:textId="4DF254FF" w:rsidR="008A0C80" w:rsidRPr="000F6F56" w:rsidRDefault="008A0C80" w:rsidP="002F32AC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 </w:t>
      </w:r>
      <w:r w:rsidR="002F32AC" w:rsidRPr="000F6F56">
        <w:rPr>
          <w:rFonts w:asciiTheme="minorHAnsi" w:hAnsiTheme="minorHAnsi" w:cstheme="minorHAnsi"/>
          <w:color w:val="1F4E79" w:themeColor="accent1" w:themeShade="80"/>
        </w:rPr>
        <w:t xml:space="preserve">La diplomation et l’expérience pourront être abordées en entretien quant à la cohérence avec </w:t>
      </w:r>
      <w:r w:rsidR="00D129BD">
        <w:rPr>
          <w:rFonts w:asciiTheme="minorHAnsi" w:hAnsiTheme="minorHAnsi" w:cstheme="minorHAnsi"/>
          <w:color w:val="1F4E79" w:themeColor="accent1" w:themeShade="80"/>
        </w:rPr>
        <w:t>cette</w:t>
      </w:r>
      <w:r w:rsidR="002F32AC" w:rsidRPr="000F6F56">
        <w:rPr>
          <w:rFonts w:asciiTheme="minorHAnsi" w:hAnsiTheme="minorHAnsi" w:cstheme="minorHAnsi"/>
          <w:color w:val="1F4E79" w:themeColor="accent1" w:themeShade="80"/>
        </w:rPr>
        <w:t xml:space="preserve"> candidature et </w:t>
      </w:r>
      <w:r w:rsidR="00D129BD">
        <w:rPr>
          <w:rFonts w:asciiTheme="minorHAnsi" w:hAnsiTheme="minorHAnsi" w:cstheme="minorHAnsi"/>
          <w:color w:val="1F4E79" w:themeColor="accent1" w:themeShade="80"/>
        </w:rPr>
        <w:t xml:space="preserve">quant à </w:t>
      </w:r>
      <w:r w:rsidR="002F32AC" w:rsidRPr="000F6F56">
        <w:rPr>
          <w:rFonts w:asciiTheme="minorHAnsi" w:hAnsiTheme="minorHAnsi" w:cstheme="minorHAnsi"/>
          <w:color w:val="1F4E79" w:themeColor="accent1" w:themeShade="80"/>
        </w:rPr>
        <w:t>la pertinence des prétentions exprimées.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</w:t>
      </w:r>
    </w:p>
    <w:p w14:paraId="222308F1" w14:textId="47BD501A" w:rsidR="00450FAD" w:rsidRPr="000F6F56" w:rsidRDefault="00477AF7" w:rsidP="00F25E94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  <w:t>DETAIL</w:t>
      </w:r>
      <w:r w:rsidR="000F6F56"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  <w:t>S</w:t>
      </w:r>
      <w:r w:rsidRPr="000F6F56"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  <w:t xml:space="preserve"> DE L’OFFRE</w:t>
      </w:r>
    </w:p>
    <w:p w14:paraId="09CA0589" w14:textId="77777777" w:rsidR="007C1B97" w:rsidRPr="000F6F56" w:rsidRDefault="007C1B97" w:rsidP="00F25E94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</w:p>
    <w:p w14:paraId="2E06B683" w14:textId="4A62C1A8" w:rsidR="00477AF7" w:rsidRPr="000F6F56" w:rsidRDefault="00477AF7" w:rsidP="00477AF7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Lieu de travail : Institut Saint Louis Saint Clément – </w:t>
      </w:r>
      <w:proofErr w:type="gramStart"/>
      <w:r w:rsidR="008B2ACF">
        <w:rPr>
          <w:rFonts w:asciiTheme="minorHAnsi" w:hAnsiTheme="minorHAnsi" w:cstheme="minorHAnsi"/>
          <w:color w:val="1F4E79" w:themeColor="accent1" w:themeShade="80"/>
        </w:rPr>
        <w:t>1 ,rue</w:t>
      </w:r>
      <w:proofErr w:type="gramEnd"/>
      <w:r w:rsidR="008B2ACF">
        <w:rPr>
          <w:rFonts w:asciiTheme="minorHAnsi" w:hAnsiTheme="minorHAnsi" w:cstheme="minorHAnsi"/>
          <w:color w:val="1F4E79" w:themeColor="accent1" w:themeShade="80"/>
        </w:rPr>
        <w:t xml:space="preserve"> Margot 91170 </w:t>
      </w:r>
      <w:r w:rsidRPr="000F6F56">
        <w:rPr>
          <w:rFonts w:asciiTheme="minorHAnsi" w:hAnsiTheme="minorHAnsi" w:cstheme="minorHAnsi"/>
          <w:color w:val="1F4E79" w:themeColor="accent1" w:themeShade="80"/>
        </w:rPr>
        <w:t>Viry Châtillon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 (siège social) et un site à Savigny-sur-Orge</w:t>
      </w:r>
    </w:p>
    <w:p w14:paraId="0952C232" w14:textId="26572419" w:rsidR="00477AF7" w:rsidRPr="000F6F56" w:rsidRDefault="00477AF7" w:rsidP="00477AF7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CDI à compter du 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 xml:space="preserve">01 </w:t>
      </w:r>
      <w:r w:rsidR="00825D14">
        <w:rPr>
          <w:rFonts w:asciiTheme="minorHAnsi" w:hAnsiTheme="minorHAnsi" w:cstheme="minorHAnsi"/>
          <w:color w:val="1F4E79" w:themeColor="accent1" w:themeShade="80"/>
        </w:rPr>
        <w:t>mai 2026 avec une période d’essai de 4 mois.</w:t>
      </w:r>
    </w:p>
    <w:p w14:paraId="33D2DE15" w14:textId="22E76FFA" w:rsidR="00344F44" w:rsidRDefault="00344F44" w:rsidP="00477AF7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color w:val="1F4E79" w:themeColor="accent1" w:themeShade="80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>Durée hebdomadaire : 35h</w:t>
      </w:r>
    </w:p>
    <w:p w14:paraId="4BD75C86" w14:textId="740316E8" w:rsidR="00A653FA" w:rsidRDefault="008B2ACF" w:rsidP="00477AF7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color w:val="1F4E79" w:themeColor="accent1" w:themeShade="80"/>
        </w:rPr>
      </w:pPr>
      <w:r>
        <w:rPr>
          <w:rFonts w:asciiTheme="minorHAnsi" w:hAnsiTheme="minorHAnsi" w:cstheme="minorHAnsi"/>
          <w:color w:val="1F4E79" w:themeColor="accent1" w:themeShade="80"/>
        </w:rPr>
        <w:t>Salaire brut mensuel : 3600 euros</w:t>
      </w:r>
    </w:p>
    <w:p w14:paraId="79C82340" w14:textId="4D61DE2B" w:rsidR="008A15F2" w:rsidRPr="000F6F56" w:rsidRDefault="008A15F2" w:rsidP="00477AF7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color w:val="1F4E79" w:themeColor="accent1" w:themeShade="80"/>
        </w:rPr>
      </w:pPr>
      <w:r>
        <w:rPr>
          <w:rFonts w:asciiTheme="minorHAnsi" w:hAnsiTheme="minorHAnsi" w:cstheme="minorHAnsi"/>
          <w:color w:val="1F4E79" w:themeColor="accent1" w:themeShade="80"/>
        </w:rPr>
        <w:t>Niveau Bac + 3 ou équivalent</w:t>
      </w:r>
    </w:p>
    <w:p w14:paraId="5CCFF852" w14:textId="77777777" w:rsidR="002F32AC" w:rsidRPr="000F6F56" w:rsidRDefault="002F32AC" w:rsidP="00F609FA">
      <w:pPr>
        <w:rPr>
          <w:rFonts w:asciiTheme="minorHAnsi" w:hAnsiTheme="minorHAnsi" w:cstheme="minorHAnsi"/>
          <w:color w:val="1F4E79" w:themeColor="accent1" w:themeShade="80"/>
        </w:rPr>
      </w:pPr>
    </w:p>
    <w:p w14:paraId="4A70CC9D" w14:textId="0ADB560F" w:rsidR="00F609FA" w:rsidRPr="000F6F56" w:rsidRDefault="00F609FA" w:rsidP="00F609FA">
      <w:pPr>
        <w:rPr>
          <w:rFonts w:asciiTheme="minorHAnsi" w:hAnsiTheme="minorHAnsi" w:cstheme="minorHAnsi"/>
          <w:b/>
          <w:bCs/>
          <w:color w:val="1F4E79" w:themeColor="accent1" w:themeShade="80"/>
          <w:u w:val="single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Candidature à envoyer ou à </w:t>
      </w:r>
      <w:r w:rsidR="00001390" w:rsidRPr="000F6F56">
        <w:rPr>
          <w:rFonts w:asciiTheme="minorHAnsi" w:hAnsiTheme="minorHAnsi" w:cstheme="minorHAnsi"/>
          <w:color w:val="1F4E79" w:themeColor="accent1" w:themeShade="80"/>
        </w:rPr>
        <w:t>déposer au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 Service RH : </w:t>
      </w:r>
      <w:hyperlink r:id="rId8" w:history="1">
        <w:r w:rsidRPr="000F6F56">
          <w:rPr>
            <w:rStyle w:val="Lienhypertexte"/>
            <w:rFonts w:asciiTheme="minorHAnsi" w:hAnsiTheme="minorHAnsi" w:cstheme="minorHAnsi"/>
            <w:color w:val="1F4E79" w:themeColor="accent1" w:themeShade="80"/>
          </w:rPr>
          <w:t>c.deschamps@saintlouis-viry.fr</w:t>
        </w:r>
      </w:hyperlink>
      <w:r w:rsidRPr="000F6F56">
        <w:rPr>
          <w:rFonts w:asciiTheme="minorHAnsi" w:hAnsiTheme="minorHAnsi" w:cstheme="minorHAnsi"/>
          <w:color w:val="1F4E79" w:themeColor="accent1" w:themeShade="80"/>
        </w:rPr>
        <w:t xml:space="preserve"> , qui transmettra au Chef d’Etablissement </w:t>
      </w:r>
      <w:r w:rsidR="008A0C80" w:rsidRPr="000F6F56">
        <w:rPr>
          <w:rFonts w:asciiTheme="minorHAnsi" w:hAnsiTheme="minorHAnsi" w:cstheme="minorHAnsi"/>
          <w:color w:val="1F4E79" w:themeColor="accent1" w:themeShade="80"/>
        </w:rPr>
        <w:t>Coordinateur</w:t>
      </w:r>
      <w:r w:rsidR="00A653FA">
        <w:rPr>
          <w:rFonts w:asciiTheme="minorHAnsi" w:hAnsiTheme="minorHAnsi" w:cstheme="minorHAnsi"/>
          <w:color w:val="1F4E79" w:themeColor="accent1" w:themeShade="80"/>
        </w:rPr>
        <w:t>.</w:t>
      </w:r>
    </w:p>
    <w:p w14:paraId="743BF1F5" w14:textId="3DB35EA4" w:rsidR="002F32AC" w:rsidRPr="000F6F56" w:rsidRDefault="000F6F56" w:rsidP="000F6F56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0F6F56">
        <w:rPr>
          <w:rFonts w:asciiTheme="minorHAnsi" w:hAnsiTheme="minorHAnsi" w:cstheme="minorHAnsi"/>
          <w:color w:val="1F4E79" w:themeColor="accent1" w:themeShade="80"/>
        </w:rPr>
        <w:t xml:space="preserve">Une lettre de motivation et d’intérêt sera attendue et lue avec une attention particulière quant </w:t>
      </w:r>
      <w:r>
        <w:rPr>
          <w:rFonts w:asciiTheme="minorHAnsi" w:hAnsiTheme="minorHAnsi" w:cstheme="minorHAnsi"/>
          <w:color w:val="1F4E79" w:themeColor="accent1" w:themeShade="80"/>
        </w:rPr>
        <w:t xml:space="preserve">à </w:t>
      </w:r>
      <w:r w:rsidRPr="000F6F56">
        <w:rPr>
          <w:rFonts w:asciiTheme="minorHAnsi" w:hAnsiTheme="minorHAnsi" w:cstheme="minorHAnsi"/>
          <w:color w:val="1F4E79" w:themeColor="accent1" w:themeShade="80"/>
        </w:rPr>
        <w:t xml:space="preserve">sa qualité rédactionnelle et </w:t>
      </w:r>
      <w:r>
        <w:rPr>
          <w:rFonts w:asciiTheme="minorHAnsi" w:hAnsiTheme="minorHAnsi" w:cstheme="minorHAnsi"/>
          <w:color w:val="1F4E79" w:themeColor="accent1" w:themeShade="80"/>
        </w:rPr>
        <w:t xml:space="preserve">à son </w:t>
      </w:r>
      <w:r w:rsidRPr="000F6F56">
        <w:rPr>
          <w:rFonts w:asciiTheme="minorHAnsi" w:hAnsiTheme="minorHAnsi" w:cstheme="minorHAnsi"/>
          <w:color w:val="1F4E79" w:themeColor="accent1" w:themeShade="80"/>
        </w:rPr>
        <w:t>authenticité.</w:t>
      </w:r>
    </w:p>
    <w:p w14:paraId="64667800" w14:textId="77777777" w:rsidR="001164DA" w:rsidRDefault="001164DA" w:rsidP="001164DA">
      <w:pPr>
        <w:jc w:val="both"/>
        <w:rPr>
          <w:b/>
          <w:color w:val="1F4E79" w:themeColor="accent1" w:themeShade="80"/>
        </w:rPr>
      </w:pPr>
    </w:p>
    <w:p w14:paraId="4A169774" w14:textId="77777777" w:rsidR="001164DA" w:rsidRPr="001164DA" w:rsidRDefault="001164DA" w:rsidP="001164DA">
      <w:pPr>
        <w:jc w:val="both"/>
        <w:rPr>
          <w:b/>
          <w:color w:val="1F4E79" w:themeColor="accent1" w:themeShade="80"/>
        </w:rPr>
      </w:pPr>
    </w:p>
    <w:sectPr w:rsidR="001164DA" w:rsidRPr="001164DA" w:rsidSect="002020B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268" w:bottom="1843" w:left="1418" w:header="59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77B6" w14:textId="77777777" w:rsidR="005635A6" w:rsidRDefault="005635A6" w:rsidP="00233A0D">
      <w:r>
        <w:separator/>
      </w:r>
    </w:p>
  </w:endnote>
  <w:endnote w:type="continuationSeparator" w:id="0">
    <w:p w14:paraId="42EDE5AB" w14:textId="77777777" w:rsidR="005635A6" w:rsidRDefault="005635A6" w:rsidP="002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SansPro-Regular"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048F" w14:textId="77777777" w:rsidR="00543A32" w:rsidRPr="00ED586E" w:rsidRDefault="002020B7" w:rsidP="002020B7">
    <w:pPr>
      <w:pStyle w:val="Pieddepage"/>
      <w:ind w:left="-851"/>
      <w:rPr>
        <w:rFonts w:ascii="Open Sans" w:hAnsi="Open Sans"/>
        <w:sz w:val="18"/>
        <w:szCs w:val="14"/>
      </w:rPr>
    </w:pPr>
    <w:r w:rsidRPr="00ED586E">
      <w:rPr>
        <w:rFonts w:ascii="Open Sans" w:hAnsi="Open Sans"/>
        <w:sz w:val="18"/>
        <w:szCs w:val="14"/>
      </w:rPr>
      <w:t>INSTITUT SAINT LOUIS SAINT CLEMENT</w:t>
    </w:r>
  </w:p>
  <w:p w14:paraId="71D4D6AF" w14:textId="77777777" w:rsidR="002020B7" w:rsidRPr="00ED586E" w:rsidRDefault="002020B7" w:rsidP="002020B7">
    <w:pPr>
      <w:pStyle w:val="Pieddepage"/>
      <w:ind w:left="-851"/>
      <w:rPr>
        <w:rFonts w:ascii="Open Sans" w:hAnsi="Open Sans"/>
        <w:sz w:val="18"/>
        <w:szCs w:val="14"/>
      </w:rPr>
    </w:pPr>
    <w:r w:rsidRPr="00ED586E">
      <w:rPr>
        <w:rFonts w:ascii="Open Sans" w:hAnsi="Open Sans"/>
        <w:sz w:val="18"/>
        <w:szCs w:val="14"/>
      </w:rPr>
      <w:t>1-35 RUE MARGOT</w:t>
    </w:r>
  </w:p>
  <w:p w14:paraId="0D3CF7C8" w14:textId="77777777" w:rsidR="002020B7" w:rsidRPr="00ED586E" w:rsidRDefault="002020B7" w:rsidP="002020B7">
    <w:pPr>
      <w:pStyle w:val="Pieddepage"/>
      <w:ind w:left="-851"/>
      <w:rPr>
        <w:rFonts w:ascii="Open Sans" w:hAnsi="Open Sans"/>
        <w:sz w:val="18"/>
        <w:szCs w:val="14"/>
      </w:rPr>
    </w:pPr>
    <w:r w:rsidRPr="00ED586E">
      <w:rPr>
        <w:rFonts w:ascii="Open Sans" w:hAnsi="Open Sans"/>
        <w:sz w:val="18"/>
        <w:szCs w:val="14"/>
      </w:rPr>
      <w:t>91170 VIRY-CHÂTILLON</w:t>
    </w:r>
  </w:p>
  <w:p w14:paraId="76FA5F09" w14:textId="77777777" w:rsidR="002020B7" w:rsidRPr="00ED586E" w:rsidRDefault="002020B7" w:rsidP="002020B7">
    <w:pPr>
      <w:pStyle w:val="Pieddepage"/>
      <w:ind w:left="-851"/>
      <w:rPr>
        <w:rFonts w:ascii="Open Sans" w:hAnsi="Open Sans"/>
        <w:sz w:val="18"/>
        <w:szCs w:val="14"/>
      </w:rPr>
    </w:pPr>
    <w:r w:rsidRPr="00ED586E">
      <w:rPr>
        <w:rFonts w:ascii="Open Sans" w:hAnsi="Open Sans"/>
        <w:sz w:val="18"/>
        <w:szCs w:val="14"/>
      </w:rPr>
      <w:t>www.saintlouis-viry.fr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809" w14:textId="77777777" w:rsidR="00233A0D" w:rsidRDefault="0040609F" w:rsidP="00C676AD">
    <w:pPr>
      <w:pStyle w:val="Pieddepage"/>
      <w:ind w:left="-1417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6594F86" wp14:editId="0B4CB1EE">
          <wp:simplePos x="0" y="0"/>
          <wp:positionH relativeFrom="column">
            <wp:posOffset>-352543</wp:posOffset>
          </wp:positionH>
          <wp:positionV relativeFrom="paragraph">
            <wp:posOffset>48585</wp:posOffset>
          </wp:positionV>
          <wp:extent cx="1143000" cy="850900"/>
          <wp:effectExtent l="0" t="0" r="0" b="6350"/>
          <wp:wrapNone/>
          <wp:docPr id="26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4ECB" w14:textId="77777777" w:rsidR="005635A6" w:rsidRDefault="005635A6" w:rsidP="00233A0D">
      <w:r>
        <w:separator/>
      </w:r>
    </w:p>
  </w:footnote>
  <w:footnote w:type="continuationSeparator" w:id="0">
    <w:p w14:paraId="723B139C" w14:textId="77777777" w:rsidR="005635A6" w:rsidRDefault="005635A6" w:rsidP="0023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A906" w14:textId="77777777" w:rsidR="006A0EA4" w:rsidRDefault="006A0EA4" w:rsidP="006A0EA4">
    <w:pPr>
      <w:pStyle w:val="En-tte"/>
      <w:ind w:left="1276" w:right="283"/>
      <w:jc w:val="center"/>
      <w:rPr>
        <w:b/>
        <w:color w:val="1F4E79" w:themeColor="accent1" w:themeShade="80"/>
      </w:rPr>
    </w:pPr>
    <w:r w:rsidRPr="006A0EA4">
      <w:rPr>
        <w:b/>
        <w:color w:val="1F4E79" w:themeColor="accent1" w:themeShade="80"/>
      </w:rPr>
      <w:t>INSTI</w:t>
    </w:r>
    <w:r w:rsidR="002B6D30">
      <w:rPr>
        <w:b/>
        <w:color w:val="1F4E79" w:themeColor="accent1" w:themeShade="80"/>
      </w:rPr>
      <w:t>TUT SAINT LOUIS, SAINT CLÉMENT</w:t>
    </w:r>
  </w:p>
  <w:p w14:paraId="793A0B3D" w14:textId="77777777" w:rsidR="006A0EA4" w:rsidRPr="00ED586E" w:rsidRDefault="006A0EA4" w:rsidP="006A0EA4">
    <w:pPr>
      <w:pStyle w:val="En-tte"/>
      <w:ind w:left="1276" w:right="283"/>
      <w:jc w:val="center"/>
      <w:rPr>
        <w:color w:val="1F4E79" w:themeColor="accent1" w:themeShade="80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F53C242" wp14:editId="4B5065AC">
          <wp:simplePos x="0" y="0"/>
          <wp:positionH relativeFrom="margin">
            <wp:posOffset>-252730</wp:posOffset>
          </wp:positionH>
          <wp:positionV relativeFrom="paragraph">
            <wp:posOffset>-247015</wp:posOffset>
          </wp:positionV>
          <wp:extent cx="892387" cy="863600"/>
          <wp:effectExtent l="0" t="0" r="0" b="0"/>
          <wp:wrapNone/>
          <wp:docPr id="25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921"/>
                  <a:stretch/>
                </pic:blipFill>
                <pic:spPr bwMode="auto">
                  <a:xfrm>
                    <a:off x="0" y="0"/>
                    <a:ext cx="892387" cy="86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F487" w14:textId="77777777" w:rsidR="001719F0" w:rsidRDefault="001719F0" w:rsidP="00233A0D">
    <w:pPr>
      <w:pStyle w:val="En-tte"/>
      <w:tabs>
        <w:tab w:val="clear" w:pos="4536"/>
        <w:tab w:val="clear" w:pos="9072"/>
      </w:tabs>
      <w:ind w:right="-6"/>
    </w:pPr>
  </w:p>
  <w:p w14:paraId="7E7DB92E" w14:textId="77777777" w:rsidR="00962C19" w:rsidRPr="00543A32" w:rsidRDefault="00D435DC" w:rsidP="006A0EA4">
    <w:pPr>
      <w:pStyle w:val="En-tte"/>
      <w:tabs>
        <w:tab w:val="clear" w:pos="4536"/>
        <w:tab w:val="clear" w:pos="9072"/>
      </w:tabs>
      <w:ind w:left="993" w:right="-6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21" w:hanging="302"/>
      </w:pPr>
      <w:rPr>
        <w:rFonts w:ascii="Segoe UI" w:hAnsi="Segoe UI" w:cs="Segoe UI"/>
        <w:b w:val="0"/>
        <w:bCs w:val="0"/>
        <w:i w:val="0"/>
        <w:iCs w:val="0"/>
        <w:color w:val="202020"/>
        <w:w w:val="100"/>
        <w:sz w:val="24"/>
        <w:szCs w:val="24"/>
      </w:rPr>
    </w:lvl>
    <w:lvl w:ilvl="1">
      <w:numFmt w:val="bullet"/>
      <w:lvlText w:val="•"/>
      <w:lvlJc w:val="left"/>
      <w:pPr>
        <w:ind w:left="1539" w:hanging="302"/>
      </w:pPr>
    </w:lvl>
    <w:lvl w:ilvl="2">
      <w:numFmt w:val="bullet"/>
      <w:lvlText w:val="•"/>
      <w:lvlJc w:val="left"/>
      <w:pPr>
        <w:ind w:left="2459" w:hanging="302"/>
      </w:pPr>
    </w:lvl>
    <w:lvl w:ilvl="3">
      <w:numFmt w:val="bullet"/>
      <w:lvlText w:val="•"/>
      <w:lvlJc w:val="left"/>
      <w:pPr>
        <w:ind w:left="3379" w:hanging="302"/>
      </w:pPr>
    </w:lvl>
    <w:lvl w:ilvl="4">
      <w:numFmt w:val="bullet"/>
      <w:lvlText w:val="•"/>
      <w:lvlJc w:val="left"/>
      <w:pPr>
        <w:ind w:left="4299" w:hanging="302"/>
      </w:pPr>
    </w:lvl>
    <w:lvl w:ilvl="5">
      <w:numFmt w:val="bullet"/>
      <w:lvlText w:val="•"/>
      <w:lvlJc w:val="left"/>
      <w:pPr>
        <w:ind w:left="5219" w:hanging="302"/>
      </w:pPr>
    </w:lvl>
    <w:lvl w:ilvl="6">
      <w:numFmt w:val="bullet"/>
      <w:lvlText w:val="•"/>
      <w:lvlJc w:val="left"/>
      <w:pPr>
        <w:ind w:left="6139" w:hanging="302"/>
      </w:pPr>
    </w:lvl>
    <w:lvl w:ilvl="7">
      <w:numFmt w:val="bullet"/>
      <w:lvlText w:val="•"/>
      <w:lvlJc w:val="left"/>
      <w:pPr>
        <w:ind w:left="7059" w:hanging="302"/>
      </w:pPr>
    </w:lvl>
    <w:lvl w:ilvl="8">
      <w:numFmt w:val="bullet"/>
      <w:lvlText w:val="•"/>
      <w:lvlJc w:val="left"/>
      <w:pPr>
        <w:ind w:left="7979" w:hanging="302"/>
      </w:pPr>
    </w:lvl>
  </w:abstractNum>
  <w:abstractNum w:abstractNumId="1" w15:restartNumberingAfterBreak="0">
    <w:nsid w:val="060E7BC4"/>
    <w:multiLevelType w:val="hybridMultilevel"/>
    <w:tmpl w:val="AF1C36AE"/>
    <w:lvl w:ilvl="0" w:tplc="040C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2" w15:restartNumberingAfterBreak="0">
    <w:nsid w:val="06B151DA"/>
    <w:multiLevelType w:val="hybridMultilevel"/>
    <w:tmpl w:val="D6EA4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660"/>
    <w:multiLevelType w:val="hybridMultilevel"/>
    <w:tmpl w:val="9FFAD4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932"/>
    <w:multiLevelType w:val="hybridMultilevel"/>
    <w:tmpl w:val="275EA83C"/>
    <w:lvl w:ilvl="0" w:tplc="6B506C8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19A"/>
    <w:multiLevelType w:val="hybridMultilevel"/>
    <w:tmpl w:val="843EBC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7904"/>
    <w:multiLevelType w:val="hybridMultilevel"/>
    <w:tmpl w:val="D8A0F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003"/>
    <w:multiLevelType w:val="hybridMultilevel"/>
    <w:tmpl w:val="06206740"/>
    <w:lvl w:ilvl="0" w:tplc="05669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7F9C"/>
    <w:multiLevelType w:val="hybridMultilevel"/>
    <w:tmpl w:val="A198D4A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CB5A06"/>
    <w:multiLevelType w:val="multilevel"/>
    <w:tmpl w:val="A52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78289A"/>
    <w:multiLevelType w:val="hybridMultilevel"/>
    <w:tmpl w:val="C6704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1EC4"/>
    <w:multiLevelType w:val="hybridMultilevel"/>
    <w:tmpl w:val="EA36D0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531D1B"/>
    <w:multiLevelType w:val="hybridMultilevel"/>
    <w:tmpl w:val="91FE3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D158A"/>
    <w:multiLevelType w:val="hybridMultilevel"/>
    <w:tmpl w:val="05F0164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9A3E68"/>
    <w:multiLevelType w:val="hybridMultilevel"/>
    <w:tmpl w:val="DC80C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245B"/>
    <w:multiLevelType w:val="hybridMultilevel"/>
    <w:tmpl w:val="C50E4B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CF7AD9"/>
    <w:multiLevelType w:val="hybridMultilevel"/>
    <w:tmpl w:val="6D0A8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84A23"/>
    <w:multiLevelType w:val="hybridMultilevel"/>
    <w:tmpl w:val="3564A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11"/>
    <w:multiLevelType w:val="hybridMultilevel"/>
    <w:tmpl w:val="CF161CFE"/>
    <w:lvl w:ilvl="0" w:tplc="C246B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833AC8"/>
    <w:multiLevelType w:val="multilevel"/>
    <w:tmpl w:val="93AC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C26866"/>
    <w:multiLevelType w:val="hybridMultilevel"/>
    <w:tmpl w:val="B538D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4560C"/>
    <w:multiLevelType w:val="hybridMultilevel"/>
    <w:tmpl w:val="58506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86D2D"/>
    <w:multiLevelType w:val="hybridMultilevel"/>
    <w:tmpl w:val="474C8034"/>
    <w:lvl w:ilvl="0" w:tplc="5ECC41FC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02E0B"/>
    <w:multiLevelType w:val="hybridMultilevel"/>
    <w:tmpl w:val="31AAC1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03888"/>
    <w:multiLevelType w:val="hybridMultilevel"/>
    <w:tmpl w:val="FD069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8542E"/>
    <w:multiLevelType w:val="hybridMultilevel"/>
    <w:tmpl w:val="21AAC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0BB3"/>
    <w:multiLevelType w:val="hybridMultilevel"/>
    <w:tmpl w:val="C97E7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B343B"/>
    <w:multiLevelType w:val="hybridMultilevel"/>
    <w:tmpl w:val="73C4BD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D230A"/>
    <w:multiLevelType w:val="multilevel"/>
    <w:tmpl w:val="BB3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A32E61"/>
    <w:multiLevelType w:val="hybridMultilevel"/>
    <w:tmpl w:val="B1B61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5452">
    <w:abstractNumId w:val="30"/>
  </w:num>
  <w:num w:numId="2" w16cid:durableId="1895849987">
    <w:abstractNumId w:val="1"/>
  </w:num>
  <w:num w:numId="3" w16cid:durableId="559754032">
    <w:abstractNumId w:val="5"/>
  </w:num>
  <w:num w:numId="4" w16cid:durableId="961812838">
    <w:abstractNumId w:val="8"/>
  </w:num>
  <w:num w:numId="5" w16cid:durableId="1289044194">
    <w:abstractNumId w:val="18"/>
  </w:num>
  <w:num w:numId="6" w16cid:durableId="489252548">
    <w:abstractNumId w:val="19"/>
  </w:num>
  <w:num w:numId="7" w16cid:durableId="1117873214">
    <w:abstractNumId w:val="28"/>
  </w:num>
  <w:num w:numId="8" w16cid:durableId="1385906664">
    <w:abstractNumId w:val="9"/>
  </w:num>
  <w:num w:numId="9" w16cid:durableId="1415514983">
    <w:abstractNumId w:val="4"/>
  </w:num>
  <w:num w:numId="10" w16cid:durableId="8559254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5494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895912">
    <w:abstractNumId w:val="0"/>
  </w:num>
  <w:num w:numId="13" w16cid:durableId="936444212">
    <w:abstractNumId w:val="3"/>
  </w:num>
  <w:num w:numId="14" w16cid:durableId="1500972444">
    <w:abstractNumId w:val="23"/>
  </w:num>
  <w:num w:numId="15" w16cid:durableId="1090001813">
    <w:abstractNumId w:val="29"/>
  </w:num>
  <w:num w:numId="16" w16cid:durableId="1190296936">
    <w:abstractNumId w:val="21"/>
  </w:num>
  <w:num w:numId="17" w16cid:durableId="1915889672">
    <w:abstractNumId w:val="20"/>
  </w:num>
  <w:num w:numId="18" w16cid:durableId="942303255">
    <w:abstractNumId w:val="14"/>
  </w:num>
  <w:num w:numId="19" w16cid:durableId="349138640">
    <w:abstractNumId w:val="15"/>
  </w:num>
  <w:num w:numId="20" w16cid:durableId="1885868130">
    <w:abstractNumId w:val="11"/>
  </w:num>
  <w:num w:numId="21" w16cid:durableId="1853640560">
    <w:abstractNumId w:val="13"/>
  </w:num>
  <w:num w:numId="22" w16cid:durableId="686518212">
    <w:abstractNumId w:val="2"/>
  </w:num>
  <w:num w:numId="23" w16cid:durableId="2136679607">
    <w:abstractNumId w:val="12"/>
  </w:num>
  <w:num w:numId="24" w16cid:durableId="375008033">
    <w:abstractNumId w:val="10"/>
  </w:num>
  <w:num w:numId="25" w16cid:durableId="1091437828">
    <w:abstractNumId w:val="6"/>
  </w:num>
  <w:num w:numId="26" w16cid:durableId="1040285029">
    <w:abstractNumId w:val="25"/>
  </w:num>
  <w:num w:numId="27" w16cid:durableId="689986871">
    <w:abstractNumId w:val="17"/>
  </w:num>
  <w:num w:numId="28" w16cid:durableId="1933126017">
    <w:abstractNumId w:val="26"/>
  </w:num>
  <w:num w:numId="29" w16cid:durableId="1808618439">
    <w:abstractNumId w:val="16"/>
  </w:num>
  <w:num w:numId="30" w16cid:durableId="1931042018">
    <w:abstractNumId w:val="7"/>
  </w:num>
  <w:num w:numId="31" w16cid:durableId="89667226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9F"/>
    <w:rsid w:val="00001390"/>
    <w:rsid w:val="00005BEC"/>
    <w:rsid w:val="00007E38"/>
    <w:rsid w:val="00012769"/>
    <w:rsid w:val="00021A8E"/>
    <w:rsid w:val="000311B9"/>
    <w:rsid w:val="000407E8"/>
    <w:rsid w:val="00047E58"/>
    <w:rsid w:val="000644A1"/>
    <w:rsid w:val="00065A93"/>
    <w:rsid w:val="00070EF2"/>
    <w:rsid w:val="000714F1"/>
    <w:rsid w:val="0007177A"/>
    <w:rsid w:val="00092CDD"/>
    <w:rsid w:val="00094AEA"/>
    <w:rsid w:val="000956F2"/>
    <w:rsid w:val="000A2D5E"/>
    <w:rsid w:val="000B0DC8"/>
    <w:rsid w:val="000C1D25"/>
    <w:rsid w:val="000D02D6"/>
    <w:rsid w:val="000E21FE"/>
    <w:rsid w:val="000E6F31"/>
    <w:rsid w:val="000F39E1"/>
    <w:rsid w:val="000F6F56"/>
    <w:rsid w:val="00103F10"/>
    <w:rsid w:val="001164DA"/>
    <w:rsid w:val="00117A07"/>
    <w:rsid w:val="00117CE5"/>
    <w:rsid w:val="00117D03"/>
    <w:rsid w:val="001238D5"/>
    <w:rsid w:val="00127AEC"/>
    <w:rsid w:val="00127BDE"/>
    <w:rsid w:val="001302BD"/>
    <w:rsid w:val="00142169"/>
    <w:rsid w:val="00143470"/>
    <w:rsid w:val="0014580F"/>
    <w:rsid w:val="00160443"/>
    <w:rsid w:val="0016310C"/>
    <w:rsid w:val="00163219"/>
    <w:rsid w:val="00163235"/>
    <w:rsid w:val="00166381"/>
    <w:rsid w:val="00166A4D"/>
    <w:rsid w:val="00170C86"/>
    <w:rsid w:val="00170CD3"/>
    <w:rsid w:val="001719F0"/>
    <w:rsid w:val="00183A51"/>
    <w:rsid w:val="00186E6D"/>
    <w:rsid w:val="001A41A6"/>
    <w:rsid w:val="001B4AEE"/>
    <w:rsid w:val="001C0AAE"/>
    <w:rsid w:val="001C11D1"/>
    <w:rsid w:val="001C1A40"/>
    <w:rsid w:val="001C35B7"/>
    <w:rsid w:val="001D75A0"/>
    <w:rsid w:val="001E7720"/>
    <w:rsid w:val="001F2CF6"/>
    <w:rsid w:val="001F6D0B"/>
    <w:rsid w:val="002020B7"/>
    <w:rsid w:val="00206250"/>
    <w:rsid w:val="00211821"/>
    <w:rsid w:val="002128DD"/>
    <w:rsid w:val="00233A0D"/>
    <w:rsid w:val="00233D0C"/>
    <w:rsid w:val="00244C08"/>
    <w:rsid w:val="002543D8"/>
    <w:rsid w:val="0025795C"/>
    <w:rsid w:val="00265925"/>
    <w:rsid w:val="00265B7F"/>
    <w:rsid w:val="0027205B"/>
    <w:rsid w:val="002733AB"/>
    <w:rsid w:val="00275DD8"/>
    <w:rsid w:val="00276594"/>
    <w:rsid w:val="00276B29"/>
    <w:rsid w:val="00277267"/>
    <w:rsid w:val="002777EF"/>
    <w:rsid w:val="002852A1"/>
    <w:rsid w:val="00287B6E"/>
    <w:rsid w:val="002908EB"/>
    <w:rsid w:val="002A09BF"/>
    <w:rsid w:val="002A48AE"/>
    <w:rsid w:val="002A645F"/>
    <w:rsid w:val="002B1C39"/>
    <w:rsid w:val="002B6724"/>
    <w:rsid w:val="002B6D30"/>
    <w:rsid w:val="002B6E29"/>
    <w:rsid w:val="002C3C1C"/>
    <w:rsid w:val="002C3C5E"/>
    <w:rsid w:val="002D023C"/>
    <w:rsid w:val="002E42AB"/>
    <w:rsid w:val="002F32AC"/>
    <w:rsid w:val="002F5A52"/>
    <w:rsid w:val="002F6B4F"/>
    <w:rsid w:val="0030171C"/>
    <w:rsid w:val="003102A1"/>
    <w:rsid w:val="00312D35"/>
    <w:rsid w:val="00322E16"/>
    <w:rsid w:val="00322F17"/>
    <w:rsid w:val="00344F44"/>
    <w:rsid w:val="003517B1"/>
    <w:rsid w:val="0036041B"/>
    <w:rsid w:val="0037102D"/>
    <w:rsid w:val="00373500"/>
    <w:rsid w:val="00373676"/>
    <w:rsid w:val="00396CB4"/>
    <w:rsid w:val="003A19F8"/>
    <w:rsid w:val="003A367C"/>
    <w:rsid w:val="003A4700"/>
    <w:rsid w:val="003C02E2"/>
    <w:rsid w:val="003C18AD"/>
    <w:rsid w:val="003C2594"/>
    <w:rsid w:val="003E3949"/>
    <w:rsid w:val="003E5558"/>
    <w:rsid w:val="003F3D56"/>
    <w:rsid w:val="003F6F44"/>
    <w:rsid w:val="00400CE0"/>
    <w:rsid w:val="00405719"/>
    <w:rsid w:val="0040609F"/>
    <w:rsid w:val="00407471"/>
    <w:rsid w:val="00410B73"/>
    <w:rsid w:val="00410E22"/>
    <w:rsid w:val="00413AD0"/>
    <w:rsid w:val="004164E8"/>
    <w:rsid w:val="00416F80"/>
    <w:rsid w:val="00424C36"/>
    <w:rsid w:val="0043759E"/>
    <w:rsid w:val="004420FB"/>
    <w:rsid w:val="004462F0"/>
    <w:rsid w:val="00450FAD"/>
    <w:rsid w:val="00460075"/>
    <w:rsid w:val="0046534D"/>
    <w:rsid w:val="00473A41"/>
    <w:rsid w:val="00473A6B"/>
    <w:rsid w:val="00477AF7"/>
    <w:rsid w:val="00480D4B"/>
    <w:rsid w:val="004A3CF6"/>
    <w:rsid w:val="004B0BBC"/>
    <w:rsid w:val="004B4C52"/>
    <w:rsid w:val="004B7CD8"/>
    <w:rsid w:val="004F01B7"/>
    <w:rsid w:val="00506887"/>
    <w:rsid w:val="005121A2"/>
    <w:rsid w:val="00512948"/>
    <w:rsid w:val="00515DB5"/>
    <w:rsid w:val="00516E8A"/>
    <w:rsid w:val="00520579"/>
    <w:rsid w:val="00543A32"/>
    <w:rsid w:val="00560BA7"/>
    <w:rsid w:val="005635A6"/>
    <w:rsid w:val="00564A0A"/>
    <w:rsid w:val="00572BD2"/>
    <w:rsid w:val="00573B05"/>
    <w:rsid w:val="005825A6"/>
    <w:rsid w:val="005947A1"/>
    <w:rsid w:val="005A0FFF"/>
    <w:rsid w:val="005C2048"/>
    <w:rsid w:val="005C2CBF"/>
    <w:rsid w:val="005D1E04"/>
    <w:rsid w:val="005E0F1D"/>
    <w:rsid w:val="005F0F38"/>
    <w:rsid w:val="006300E8"/>
    <w:rsid w:val="00630FB5"/>
    <w:rsid w:val="006333F9"/>
    <w:rsid w:val="00633B1F"/>
    <w:rsid w:val="00635DDC"/>
    <w:rsid w:val="00641D60"/>
    <w:rsid w:val="00670C9A"/>
    <w:rsid w:val="006857A6"/>
    <w:rsid w:val="00692663"/>
    <w:rsid w:val="006938B5"/>
    <w:rsid w:val="006A0EA4"/>
    <w:rsid w:val="006A4A35"/>
    <w:rsid w:val="006B2C59"/>
    <w:rsid w:val="006C2F5D"/>
    <w:rsid w:val="006D0BF5"/>
    <w:rsid w:val="006D2B33"/>
    <w:rsid w:val="006D4A51"/>
    <w:rsid w:val="006E1715"/>
    <w:rsid w:val="006F04D5"/>
    <w:rsid w:val="00725592"/>
    <w:rsid w:val="0074519D"/>
    <w:rsid w:val="00755AA6"/>
    <w:rsid w:val="0076651B"/>
    <w:rsid w:val="00777D96"/>
    <w:rsid w:val="0078075C"/>
    <w:rsid w:val="0078248D"/>
    <w:rsid w:val="00783BEB"/>
    <w:rsid w:val="0078624C"/>
    <w:rsid w:val="00792674"/>
    <w:rsid w:val="007A6782"/>
    <w:rsid w:val="007B14A0"/>
    <w:rsid w:val="007B58C2"/>
    <w:rsid w:val="007B6B52"/>
    <w:rsid w:val="007C1AC9"/>
    <w:rsid w:val="007C1B97"/>
    <w:rsid w:val="007C2095"/>
    <w:rsid w:val="007C4005"/>
    <w:rsid w:val="007C7692"/>
    <w:rsid w:val="007D346C"/>
    <w:rsid w:val="007E43DF"/>
    <w:rsid w:val="007E793D"/>
    <w:rsid w:val="007F15E8"/>
    <w:rsid w:val="007F18AB"/>
    <w:rsid w:val="00804C7D"/>
    <w:rsid w:val="00810AC9"/>
    <w:rsid w:val="00815E0A"/>
    <w:rsid w:val="0081610D"/>
    <w:rsid w:val="00817B38"/>
    <w:rsid w:val="00825D14"/>
    <w:rsid w:val="008365EC"/>
    <w:rsid w:val="008405E0"/>
    <w:rsid w:val="00866067"/>
    <w:rsid w:val="00866934"/>
    <w:rsid w:val="008701F9"/>
    <w:rsid w:val="00881BE2"/>
    <w:rsid w:val="008856D8"/>
    <w:rsid w:val="008A0C80"/>
    <w:rsid w:val="008A15F2"/>
    <w:rsid w:val="008A663B"/>
    <w:rsid w:val="008A7592"/>
    <w:rsid w:val="008B2ACF"/>
    <w:rsid w:val="008B71B0"/>
    <w:rsid w:val="008C7513"/>
    <w:rsid w:val="008D08B8"/>
    <w:rsid w:val="008E0445"/>
    <w:rsid w:val="008E37EF"/>
    <w:rsid w:val="009061E7"/>
    <w:rsid w:val="00906C45"/>
    <w:rsid w:val="0091600C"/>
    <w:rsid w:val="00917A12"/>
    <w:rsid w:val="0092155A"/>
    <w:rsid w:val="00940804"/>
    <w:rsid w:val="009601AA"/>
    <w:rsid w:val="00962C19"/>
    <w:rsid w:val="009657A0"/>
    <w:rsid w:val="00985429"/>
    <w:rsid w:val="0098591C"/>
    <w:rsid w:val="00986941"/>
    <w:rsid w:val="009A14F4"/>
    <w:rsid w:val="009A4790"/>
    <w:rsid w:val="009A6986"/>
    <w:rsid w:val="009C761F"/>
    <w:rsid w:val="009D3942"/>
    <w:rsid w:val="009D5DFA"/>
    <w:rsid w:val="009E5894"/>
    <w:rsid w:val="009E76B2"/>
    <w:rsid w:val="009F01B2"/>
    <w:rsid w:val="009F31DA"/>
    <w:rsid w:val="009F4D16"/>
    <w:rsid w:val="00A05152"/>
    <w:rsid w:val="00A133DB"/>
    <w:rsid w:val="00A17BA6"/>
    <w:rsid w:val="00A252A8"/>
    <w:rsid w:val="00A3590E"/>
    <w:rsid w:val="00A35E48"/>
    <w:rsid w:val="00A443E0"/>
    <w:rsid w:val="00A61209"/>
    <w:rsid w:val="00A63D16"/>
    <w:rsid w:val="00A653FA"/>
    <w:rsid w:val="00A71F89"/>
    <w:rsid w:val="00A7389C"/>
    <w:rsid w:val="00A82449"/>
    <w:rsid w:val="00AB62A6"/>
    <w:rsid w:val="00AC0EB1"/>
    <w:rsid w:val="00AD64EA"/>
    <w:rsid w:val="00AD76A6"/>
    <w:rsid w:val="00AF33EC"/>
    <w:rsid w:val="00AF5648"/>
    <w:rsid w:val="00AF7657"/>
    <w:rsid w:val="00AF7C98"/>
    <w:rsid w:val="00B04CD2"/>
    <w:rsid w:val="00B26CE9"/>
    <w:rsid w:val="00B30913"/>
    <w:rsid w:val="00B53025"/>
    <w:rsid w:val="00B628D9"/>
    <w:rsid w:val="00B81793"/>
    <w:rsid w:val="00B82762"/>
    <w:rsid w:val="00B92048"/>
    <w:rsid w:val="00B92A75"/>
    <w:rsid w:val="00BA0E7C"/>
    <w:rsid w:val="00BA6E6A"/>
    <w:rsid w:val="00BB1394"/>
    <w:rsid w:val="00BB716F"/>
    <w:rsid w:val="00BC12DE"/>
    <w:rsid w:val="00BC57CE"/>
    <w:rsid w:val="00BC596D"/>
    <w:rsid w:val="00BE2161"/>
    <w:rsid w:val="00C018DA"/>
    <w:rsid w:val="00C05634"/>
    <w:rsid w:val="00C1638B"/>
    <w:rsid w:val="00C17300"/>
    <w:rsid w:val="00C24C65"/>
    <w:rsid w:val="00C33432"/>
    <w:rsid w:val="00C3717B"/>
    <w:rsid w:val="00C57B89"/>
    <w:rsid w:val="00C6527A"/>
    <w:rsid w:val="00C65D86"/>
    <w:rsid w:val="00C676AD"/>
    <w:rsid w:val="00C70626"/>
    <w:rsid w:val="00C73E33"/>
    <w:rsid w:val="00C8182D"/>
    <w:rsid w:val="00C82DCC"/>
    <w:rsid w:val="00C85F6F"/>
    <w:rsid w:val="00CA20A6"/>
    <w:rsid w:val="00CA5B6A"/>
    <w:rsid w:val="00CA7653"/>
    <w:rsid w:val="00CA7B05"/>
    <w:rsid w:val="00CC3BCA"/>
    <w:rsid w:val="00CD5457"/>
    <w:rsid w:val="00CE4755"/>
    <w:rsid w:val="00CF7B19"/>
    <w:rsid w:val="00D00693"/>
    <w:rsid w:val="00D035D6"/>
    <w:rsid w:val="00D129BD"/>
    <w:rsid w:val="00D22C33"/>
    <w:rsid w:val="00D426EA"/>
    <w:rsid w:val="00D435DC"/>
    <w:rsid w:val="00D643B9"/>
    <w:rsid w:val="00D710DF"/>
    <w:rsid w:val="00D81AB3"/>
    <w:rsid w:val="00D874F8"/>
    <w:rsid w:val="00D936F5"/>
    <w:rsid w:val="00D96D59"/>
    <w:rsid w:val="00DA1CCD"/>
    <w:rsid w:val="00DA20E5"/>
    <w:rsid w:val="00DA270A"/>
    <w:rsid w:val="00DA544E"/>
    <w:rsid w:val="00DC2DA5"/>
    <w:rsid w:val="00DC350E"/>
    <w:rsid w:val="00DC4FF4"/>
    <w:rsid w:val="00DC6A51"/>
    <w:rsid w:val="00DC750B"/>
    <w:rsid w:val="00DD1851"/>
    <w:rsid w:val="00DF064F"/>
    <w:rsid w:val="00DF2940"/>
    <w:rsid w:val="00E02D1B"/>
    <w:rsid w:val="00E0655F"/>
    <w:rsid w:val="00E146E0"/>
    <w:rsid w:val="00E1704A"/>
    <w:rsid w:val="00E26FC5"/>
    <w:rsid w:val="00E3470C"/>
    <w:rsid w:val="00E35439"/>
    <w:rsid w:val="00E62266"/>
    <w:rsid w:val="00E74B91"/>
    <w:rsid w:val="00E845BB"/>
    <w:rsid w:val="00EA719D"/>
    <w:rsid w:val="00EB0EF2"/>
    <w:rsid w:val="00EB1027"/>
    <w:rsid w:val="00EB10CA"/>
    <w:rsid w:val="00EB2412"/>
    <w:rsid w:val="00EC03F5"/>
    <w:rsid w:val="00EC3C73"/>
    <w:rsid w:val="00ED586E"/>
    <w:rsid w:val="00ED6DD3"/>
    <w:rsid w:val="00EE52CB"/>
    <w:rsid w:val="00EF49BA"/>
    <w:rsid w:val="00EF7945"/>
    <w:rsid w:val="00F00A70"/>
    <w:rsid w:val="00F00FAB"/>
    <w:rsid w:val="00F03AD4"/>
    <w:rsid w:val="00F11403"/>
    <w:rsid w:val="00F25E94"/>
    <w:rsid w:val="00F345EC"/>
    <w:rsid w:val="00F36723"/>
    <w:rsid w:val="00F47700"/>
    <w:rsid w:val="00F609FA"/>
    <w:rsid w:val="00F768A4"/>
    <w:rsid w:val="00FA3897"/>
    <w:rsid w:val="00FA5ECF"/>
    <w:rsid w:val="00FB39A1"/>
    <w:rsid w:val="00FC096B"/>
    <w:rsid w:val="00FC13D5"/>
    <w:rsid w:val="00FC521E"/>
    <w:rsid w:val="00FD34D7"/>
    <w:rsid w:val="00FD3DDF"/>
    <w:rsid w:val="00FE28AC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B6255B"/>
  <w15:chartTrackingRefBased/>
  <w15:docId w15:val="{C68A40C7-C805-4B42-AA8E-5DF51271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link w:val="Titre1Car"/>
    <w:uiPriority w:val="9"/>
    <w:qFormat/>
    <w:rsid w:val="00C8182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1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8182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A0D"/>
  </w:style>
  <w:style w:type="paragraph" w:styleId="Pieddepage">
    <w:name w:val="footer"/>
    <w:basedOn w:val="Normal"/>
    <w:link w:val="PieddepageCar"/>
    <w:uiPriority w:val="99"/>
    <w:unhideWhenUsed/>
    <w:rsid w:val="00233A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A0D"/>
  </w:style>
  <w:style w:type="paragraph" w:customStyle="1" w:styleId="Piedlettre">
    <w:name w:val="Pied lettre"/>
    <w:basedOn w:val="Normal"/>
    <w:uiPriority w:val="99"/>
    <w:rsid w:val="00233A0D"/>
    <w:pPr>
      <w:widowControl w:val="0"/>
      <w:autoSpaceDE w:val="0"/>
      <w:autoSpaceDN w:val="0"/>
      <w:adjustRightInd w:val="0"/>
      <w:spacing w:line="240" w:lineRule="atLeast"/>
      <w:jc w:val="right"/>
      <w:textAlignment w:val="center"/>
    </w:pPr>
    <w:rPr>
      <w:rFonts w:ascii="SourceSansPro-Regular" w:hAnsi="SourceSansPro-Regular" w:cs="SourceSansPro-Regular"/>
      <w:caps/>
      <w:color w:val="648FE7"/>
      <w:spacing w:val="7"/>
      <w:sz w:val="14"/>
      <w:szCs w:val="14"/>
    </w:rPr>
  </w:style>
  <w:style w:type="paragraph" w:customStyle="1" w:styleId="Piedlettre-2">
    <w:name w:val="Pied lettre-2"/>
    <w:basedOn w:val="Normal"/>
    <w:uiPriority w:val="99"/>
    <w:rsid w:val="00233A0D"/>
    <w:pPr>
      <w:widowControl w:val="0"/>
      <w:autoSpaceDE w:val="0"/>
      <w:autoSpaceDN w:val="0"/>
      <w:adjustRightInd w:val="0"/>
      <w:spacing w:line="240" w:lineRule="atLeast"/>
      <w:jc w:val="right"/>
      <w:textAlignment w:val="center"/>
    </w:pPr>
    <w:rPr>
      <w:rFonts w:ascii="SourceSansPro-Regular" w:hAnsi="SourceSansPro-Regular" w:cs="SourceSansPro-Regular"/>
      <w:caps/>
      <w:color w:val="1C355E"/>
      <w:sz w:val="14"/>
      <w:szCs w:val="14"/>
    </w:rPr>
  </w:style>
  <w:style w:type="character" w:customStyle="1" w:styleId="Nouveaustyledecaractre">
    <w:name w:val="Nouveau style de caractère"/>
    <w:uiPriority w:val="99"/>
    <w:rsid w:val="00233A0D"/>
    <w:rPr>
      <w:rFonts w:ascii="SourceSansPro-Regular" w:hAnsi="SourceSansPro-Regular" w:cs="SourceSansPro-Regular"/>
      <w:caps/>
      <w:color w:val="002856"/>
      <w:spacing w:val="7"/>
      <w:w w:val="100"/>
      <w:position w:val="0"/>
      <w:sz w:val="14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543A32"/>
  </w:style>
  <w:style w:type="paragraph" w:styleId="Textedebulles">
    <w:name w:val="Balloon Text"/>
    <w:basedOn w:val="Normal"/>
    <w:link w:val="TextedebullesCar"/>
    <w:uiPriority w:val="99"/>
    <w:semiHidden/>
    <w:unhideWhenUsed/>
    <w:rsid w:val="004060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09F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Liste couleur - Accent 11,List Paragraph (numbered (a)),List_Paragraph,Rec para"/>
    <w:basedOn w:val="Normal"/>
    <w:link w:val="ParagraphedelisteCar"/>
    <w:uiPriority w:val="34"/>
    <w:qFormat/>
    <w:rsid w:val="00940804"/>
    <w:pPr>
      <w:spacing w:after="200" w:line="276" w:lineRule="auto"/>
      <w:ind w:left="720"/>
      <w:contextualSpacing/>
      <w:jc w:val="both"/>
    </w:pPr>
    <w:rPr>
      <w:rFonts w:ascii="Times New Roman" w:eastAsiaTheme="minorHAnsi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C8182D"/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8182D"/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customStyle="1" w:styleId="main-articledate">
    <w:name w:val="main-article__date"/>
    <w:basedOn w:val="Policepardfaut"/>
    <w:rsid w:val="00C8182D"/>
  </w:style>
  <w:style w:type="character" w:customStyle="1" w:styleId="datelabel">
    <w:name w:val="date__label"/>
    <w:basedOn w:val="Policepardfaut"/>
    <w:rsid w:val="00C8182D"/>
  </w:style>
  <w:style w:type="character" w:styleId="Lienhypertexte">
    <w:name w:val="Hyperlink"/>
    <w:basedOn w:val="Policepardfaut"/>
    <w:uiPriority w:val="99"/>
    <w:unhideWhenUsed/>
    <w:rsid w:val="00C818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182D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lev">
    <w:name w:val="Strong"/>
    <w:basedOn w:val="Policepardfaut"/>
    <w:uiPriority w:val="22"/>
    <w:qFormat/>
    <w:rsid w:val="00C8182D"/>
    <w:rPr>
      <w:b/>
      <w:bCs/>
    </w:rPr>
  </w:style>
  <w:style w:type="table" w:styleId="Grilledutableau">
    <w:name w:val="Table Grid"/>
    <w:basedOn w:val="TableauNormal"/>
    <w:uiPriority w:val="59"/>
    <w:rsid w:val="00755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D710D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8701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71F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956F2"/>
    <w:rPr>
      <w:rFonts w:eastAsia="Times New Roman"/>
      <w:sz w:val="22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956F2"/>
    <w:rPr>
      <w:rFonts w:eastAsia="Times New Roman"/>
      <w:sz w:val="22"/>
      <w:szCs w:val="21"/>
      <w:lang w:eastAsia="fr-FR"/>
    </w:rPr>
  </w:style>
  <w:style w:type="paragraph" w:customStyle="1" w:styleId="Intgralebase">
    <w:name w:val="Intégrale_base"/>
    <w:basedOn w:val="Normal"/>
    <w:rsid w:val="00CA5B6A"/>
    <w:pPr>
      <w:spacing w:line="280" w:lineRule="exact"/>
    </w:pPr>
    <w:rPr>
      <w:rFonts w:ascii="Arial" w:eastAsiaTheme="minorHAnsi" w:hAnsi="Arial" w:cs="Arial"/>
      <w:sz w:val="20"/>
      <w:szCs w:val="20"/>
      <w:lang w:eastAsia="fr-FR"/>
    </w:rPr>
  </w:style>
  <w:style w:type="character" w:customStyle="1" w:styleId="xapple-converted-space">
    <w:name w:val="x_apple-converted-space"/>
    <w:basedOn w:val="Policepardfaut"/>
    <w:rsid w:val="005E0F1D"/>
  </w:style>
  <w:style w:type="character" w:customStyle="1" w:styleId="name-new1">
    <w:name w:val="name-new1"/>
    <w:basedOn w:val="Policepardfaut"/>
    <w:rsid w:val="00103F1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ignature-new1">
    <w:name w:val="font_signature-new1"/>
    <w:basedOn w:val="Policepardfaut"/>
    <w:rsid w:val="00103F10"/>
    <w:rPr>
      <w:rFonts w:ascii="Arial" w:hAnsi="Arial" w:cs="Arial" w:hint="default"/>
      <w:color w:val="000000"/>
      <w:sz w:val="16"/>
      <w:szCs w:val="16"/>
    </w:rPr>
  </w:style>
  <w:style w:type="character" w:customStyle="1" w:styleId="fontphone-new1">
    <w:name w:val="font_phone-new1"/>
    <w:basedOn w:val="Policepardfaut"/>
    <w:rsid w:val="00103F10"/>
    <w:rPr>
      <w:rFonts w:ascii="Arial" w:hAnsi="Arial" w:cs="Arial" w:hint="default"/>
      <w:b/>
      <w:bCs/>
      <w:color w:val="000000"/>
      <w:sz w:val="15"/>
      <w:szCs w:val="15"/>
    </w:rPr>
  </w:style>
  <w:style w:type="paragraph" w:customStyle="1" w:styleId="xmsonormal">
    <w:name w:val="x_msonormal"/>
    <w:basedOn w:val="Normal"/>
    <w:rsid w:val="00373500"/>
    <w:rPr>
      <w:rFonts w:eastAsiaTheme="minorHAnsi" w:cs="Calibri"/>
      <w:sz w:val="22"/>
      <w:szCs w:val="22"/>
      <w:lang w:eastAsia="fr-FR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Liste couleur - Accent 11 Car"/>
    <w:basedOn w:val="Policepardfaut"/>
    <w:link w:val="Paragraphedeliste"/>
    <w:uiPriority w:val="34"/>
    <w:qFormat/>
    <w:locked/>
    <w:rsid w:val="006D2B33"/>
    <w:rPr>
      <w:rFonts w:ascii="Times New Roman" w:eastAsiaTheme="minorHAnsi" w:hAnsi="Times New Roman"/>
      <w:sz w:val="24"/>
      <w:szCs w:val="24"/>
      <w:lang w:eastAsia="en-US"/>
    </w:rPr>
  </w:style>
  <w:style w:type="paragraph" w:styleId="Titre">
    <w:name w:val="Title"/>
    <w:basedOn w:val="Normal"/>
    <w:next w:val="Corpsdetexte"/>
    <w:link w:val="TitreCar"/>
    <w:uiPriority w:val="10"/>
    <w:qFormat/>
    <w:rsid w:val="006D2B33"/>
    <w:pPr>
      <w:suppressAutoHyphens/>
      <w:overflowPunct w:val="0"/>
      <w:spacing w:before="96" w:line="369" w:lineRule="exact"/>
      <w:ind w:left="1378" w:right="1642"/>
      <w:jc w:val="center"/>
    </w:pPr>
    <w:rPr>
      <w:rFonts w:ascii="Arial" w:eastAsia="Times New Roman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rsid w:val="006D2B33"/>
    <w:rPr>
      <w:rFonts w:ascii="Arial" w:eastAsia="Times New Roman" w:hAnsi="Arial" w:cs="Arial"/>
      <w:b/>
      <w:bCs/>
      <w:color w:val="00000A"/>
      <w:kern w:val="2"/>
      <w:sz w:val="34"/>
      <w:szCs w:val="34"/>
      <w:lang w:eastAsia="zh-CN" w:bidi="hi-IN"/>
    </w:rPr>
  </w:style>
  <w:style w:type="paragraph" w:customStyle="1" w:styleId="Corps">
    <w:name w:val="Corps"/>
    <w:qFormat/>
    <w:rsid w:val="006D2B33"/>
    <w:pPr>
      <w:suppressAutoHyphens/>
      <w:overflowPunct w:val="0"/>
    </w:pPr>
    <w:rPr>
      <w:rFonts w:ascii="Arial" w:eastAsia="Times New Roman" w:hAnsi="Arial" w:cs="Arial Unicode MS"/>
      <w:color w:val="000000"/>
      <w:kern w:val="2"/>
      <w:sz w:val="24"/>
      <w:szCs w:val="24"/>
      <w:lang w:eastAsia="zh-CN" w:bidi="hi-IN"/>
    </w:rPr>
  </w:style>
  <w:style w:type="paragraph" w:styleId="Corpsdetexte">
    <w:name w:val="Body Text"/>
    <w:basedOn w:val="Normal"/>
    <w:link w:val="CorpsdetexteCar"/>
    <w:uiPriority w:val="99"/>
    <w:unhideWhenUsed/>
    <w:rsid w:val="006D2B3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D2B33"/>
    <w:rPr>
      <w:sz w:val="24"/>
      <w:szCs w:val="24"/>
      <w:lang w:eastAsia="en-US"/>
    </w:rPr>
  </w:style>
  <w:style w:type="paragraph" w:customStyle="1" w:styleId="Standard">
    <w:name w:val="Standard"/>
    <w:rsid w:val="00163235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Policepardfaut"/>
    <w:rsid w:val="002B6E2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ntentpasted0">
    <w:name w:val="contentpasted0"/>
    <w:basedOn w:val="Policepardfaut"/>
    <w:rsid w:val="008A7592"/>
  </w:style>
  <w:style w:type="character" w:customStyle="1" w:styleId="contentpasted1">
    <w:name w:val="contentpasted1"/>
    <w:basedOn w:val="Policepardfaut"/>
    <w:rsid w:val="008A7592"/>
  </w:style>
  <w:style w:type="character" w:customStyle="1" w:styleId="contentpasted2">
    <w:name w:val="contentpasted2"/>
    <w:basedOn w:val="Policepardfaut"/>
    <w:rsid w:val="008A7592"/>
  </w:style>
  <w:style w:type="paragraph" w:customStyle="1" w:styleId="TableParagraph">
    <w:name w:val="Table Paragraph"/>
    <w:basedOn w:val="Normal"/>
    <w:uiPriority w:val="1"/>
    <w:qFormat/>
    <w:rsid w:val="008A663B"/>
    <w:pPr>
      <w:widowControl w:val="0"/>
      <w:autoSpaceDE w:val="0"/>
      <w:autoSpaceDN w:val="0"/>
      <w:adjustRightInd w:val="0"/>
      <w:spacing w:before="112"/>
      <w:ind w:left="50"/>
    </w:pPr>
    <w:rPr>
      <w:rFonts w:ascii="Segoe UI" w:eastAsiaTheme="minorEastAsia" w:hAnsi="Segoe UI" w:cs="Segoe U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753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31" w:color="EA148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4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762">
          <w:marLeft w:val="0"/>
          <w:marRight w:val="0"/>
          <w:marTop w:val="0"/>
          <w:marBottom w:val="0"/>
          <w:divBdr>
            <w:top w:val="single" w:sz="2" w:space="7" w:color="3793FF"/>
            <w:left w:val="single" w:sz="2" w:space="7" w:color="3793FF"/>
            <w:bottom w:val="single" w:sz="6" w:space="7" w:color="3793FF"/>
            <w:right w:val="single" w:sz="2" w:space="7" w:color="3793FF"/>
          </w:divBdr>
          <w:divsChild>
            <w:div w:id="7463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929">
          <w:marLeft w:val="3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deschamps@saintlouis-viry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\Desktop\Papier%20&#224;%20en-t&#234;te%20Institu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DD7FA0-5337-46A6-8266-23259245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en-tête Institut</Template>
  <TotalTime>51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Rich Congress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Andrieu</dc:creator>
  <cp:keywords/>
  <dc:description/>
  <cp:lastModifiedBy>DESCHAMPS Clotilde</cp:lastModifiedBy>
  <cp:revision>4</cp:revision>
  <cp:lastPrinted>2025-10-16T12:24:00Z</cp:lastPrinted>
  <dcterms:created xsi:type="dcterms:W3CDTF">2025-10-20T14:11:00Z</dcterms:created>
  <dcterms:modified xsi:type="dcterms:W3CDTF">2025-10-20T15:02:00Z</dcterms:modified>
</cp:coreProperties>
</file>